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94" w:rsidRDefault="004F2794" w:rsidP="00564A3B">
      <w:pPr>
        <w:ind w:right="-288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152EE5" w:rsidRPr="003E32E1" w:rsidRDefault="00152EE5" w:rsidP="00564A3B">
      <w:pPr>
        <w:ind w:right="-288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8E5C9E" w:rsidRDefault="004F2794" w:rsidP="00A46370">
      <w:pPr>
        <w:tabs>
          <w:tab w:val="left" w:pos="5775"/>
          <w:tab w:val="right" w:pos="9072"/>
        </w:tabs>
        <w:rPr>
          <w:rFonts w:ascii="Verdana" w:hAnsi="Verdana"/>
          <w:b/>
          <w:bCs/>
          <w:sz w:val="20"/>
          <w:szCs w:val="20"/>
        </w:rPr>
      </w:pPr>
      <w:r w:rsidRPr="003E32E1">
        <w:rPr>
          <w:rFonts w:ascii="Verdana" w:hAnsi="Verdana"/>
          <w:b/>
          <w:bCs/>
          <w:sz w:val="20"/>
          <w:szCs w:val="20"/>
        </w:rPr>
        <w:tab/>
      </w:r>
    </w:p>
    <w:p w:rsidR="00F900FC" w:rsidRPr="003E32E1" w:rsidRDefault="004F2794" w:rsidP="00A46370">
      <w:pPr>
        <w:tabs>
          <w:tab w:val="left" w:pos="5775"/>
          <w:tab w:val="right" w:pos="9072"/>
        </w:tabs>
        <w:rPr>
          <w:rFonts w:ascii="Verdana" w:hAnsi="Verdana"/>
          <w:b/>
          <w:bCs/>
          <w:sz w:val="20"/>
          <w:szCs w:val="20"/>
        </w:rPr>
      </w:pPr>
      <w:r w:rsidRPr="003E32E1">
        <w:rPr>
          <w:rFonts w:ascii="Verdana" w:hAnsi="Verdana"/>
          <w:b/>
          <w:bCs/>
          <w:sz w:val="20"/>
          <w:szCs w:val="20"/>
        </w:rPr>
        <w:tab/>
      </w:r>
    </w:p>
    <w:p w:rsidR="004F2794" w:rsidRPr="003E32E1" w:rsidRDefault="003E2FD5" w:rsidP="003E2FD5">
      <w:pPr>
        <w:tabs>
          <w:tab w:val="left" w:pos="5775"/>
          <w:tab w:val="right" w:pos="9072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</w:t>
      </w:r>
      <w:r w:rsidR="00192C71" w:rsidRPr="003E32E1">
        <w:rPr>
          <w:rFonts w:ascii="Verdana" w:hAnsi="Verdana"/>
          <w:b/>
          <w:bCs/>
          <w:sz w:val="20"/>
          <w:szCs w:val="20"/>
        </w:rPr>
        <w:t>Bratislava</w:t>
      </w:r>
      <w:r w:rsidR="004F2794" w:rsidRPr="003E32E1">
        <w:rPr>
          <w:rFonts w:ascii="Verdana" w:hAnsi="Verdana"/>
          <w:b/>
          <w:bCs/>
          <w:sz w:val="20"/>
          <w:szCs w:val="20"/>
        </w:rPr>
        <w:t xml:space="preserve">, </w:t>
      </w:r>
      <w:r w:rsidR="006637FD">
        <w:rPr>
          <w:rFonts w:ascii="Verdana" w:hAnsi="Verdana"/>
          <w:b/>
          <w:bCs/>
          <w:sz w:val="20"/>
          <w:szCs w:val="20"/>
        </w:rPr>
        <w:t>17</w:t>
      </w:r>
      <w:r w:rsidR="00C33612" w:rsidRPr="003E32E1">
        <w:rPr>
          <w:rFonts w:ascii="Verdana" w:hAnsi="Verdana"/>
          <w:b/>
          <w:bCs/>
          <w:sz w:val="20"/>
          <w:szCs w:val="20"/>
        </w:rPr>
        <w:t xml:space="preserve">. </w:t>
      </w:r>
      <w:r w:rsidR="00B768DF">
        <w:rPr>
          <w:rFonts w:ascii="Verdana" w:hAnsi="Verdana"/>
          <w:b/>
          <w:bCs/>
          <w:sz w:val="20"/>
          <w:szCs w:val="20"/>
        </w:rPr>
        <w:t xml:space="preserve">decembra </w:t>
      </w:r>
      <w:r w:rsidR="006F313E" w:rsidRPr="003E32E1">
        <w:rPr>
          <w:rFonts w:ascii="Verdana" w:hAnsi="Verdana"/>
          <w:b/>
          <w:bCs/>
          <w:sz w:val="20"/>
          <w:szCs w:val="20"/>
        </w:rPr>
        <w:t>2014</w:t>
      </w:r>
    </w:p>
    <w:p w:rsidR="0090790F" w:rsidRPr="003E32E1" w:rsidRDefault="0090790F" w:rsidP="00F900FC">
      <w:pPr>
        <w:tabs>
          <w:tab w:val="left" w:pos="5775"/>
          <w:tab w:val="right" w:pos="9072"/>
        </w:tabs>
        <w:jc w:val="right"/>
        <w:rPr>
          <w:rFonts w:ascii="Verdana" w:hAnsi="Verdana"/>
          <w:b/>
          <w:bCs/>
          <w:sz w:val="20"/>
          <w:szCs w:val="20"/>
        </w:rPr>
      </w:pPr>
    </w:p>
    <w:p w:rsidR="0090790F" w:rsidRDefault="0090790F" w:rsidP="00F900FC">
      <w:pPr>
        <w:tabs>
          <w:tab w:val="left" w:pos="5775"/>
          <w:tab w:val="right" w:pos="9072"/>
        </w:tabs>
        <w:jc w:val="right"/>
        <w:rPr>
          <w:rFonts w:ascii="Verdana" w:hAnsi="Verdana"/>
          <w:b/>
          <w:bCs/>
          <w:sz w:val="20"/>
          <w:szCs w:val="20"/>
        </w:rPr>
      </w:pPr>
    </w:p>
    <w:p w:rsidR="003E2FD5" w:rsidRPr="003E32E1" w:rsidRDefault="003E2FD5" w:rsidP="00F900FC">
      <w:pPr>
        <w:tabs>
          <w:tab w:val="left" w:pos="5775"/>
          <w:tab w:val="right" w:pos="9072"/>
        </w:tabs>
        <w:jc w:val="right"/>
        <w:rPr>
          <w:rFonts w:ascii="Verdana" w:hAnsi="Verdana"/>
          <w:b/>
          <w:bCs/>
          <w:sz w:val="20"/>
          <w:szCs w:val="20"/>
        </w:rPr>
      </w:pPr>
    </w:p>
    <w:p w:rsidR="00B768DF" w:rsidRDefault="00B768DF" w:rsidP="00B52B9B">
      <w:pPr>
        <w:jc w:val="center"/>
        <w:rPr>
          <w:rFonts w:ascii="Verdana" w:hAnsi="Verdana"/>
          <w:b/>
          <w:sz w:val="28"/>
          <w:szCs w:val="28"/>
        </w:rPr>
      </w:pPr>
      <w:r w:rsidRPr="00B768DF">
        <w:rPr>
          <w:rFonts w:ascii="Verdana" w:hAnsi="Verdana"/>
          <w:b/>
          <w:sz w:val="28"/>
          <w:szCs w:val="28"/>
        </w:rPr>
        <w:t xml:space="preserve">Asseco Central Europe investovalo do startupu. </w:t>
      </w:r>
    </w:p>
    <w:p w:rsidR="00593428" w:rsidRPr="00B768DF" w:rsidRDefault="00B768DF" w:rsidP="00B52B9B">
      <w:pPr>
        <w:jc w:val="center"/>
        <w:rPr>
          <w:rFonts w:ascii="Verdana" w:hAnsi="Verdana"/>
          <w:i/>
          <w:sz w:val="28"/>
          <w:szCs w:val="28"/>
        </w:rPr>
      </w:pPr>
      <w:r w:rsidRPr="00B768DF">
        <w:rPr>
          <w:rFonts w:ascii="Verdana" w:hAnsi="Verdana"/>
          <w:b/>
          <w:sz w:val="28"/>
          <w:szCs w:val="28"/>
        </w:rPr>
        <w:t xml:space="preserve">Verí v úspech </w:t>
      </w:r>
      <w:r w:rsidR="00AF7AD7">
        <w:rPr>
          <w:rFonts w:ascii="Verdana" w:hAnsi="Verdana"/>
          <w:b/>
          <w:sz w:val="28"/>
          <w:szCs w:val="28"/>
        </w:rPr>
        <w:t xml:space="preserve">produktu </w:t>
      </w:r>
      <w:r w:rsidRPr="00B768DF">
        <w:rPr>
          <w:rFonts w:ascii="Verdana" w:hAnsi="Verdana"/>
          <w:b/>
          <w:sz w:val="28"/>
          <w:szCs w:val="28"/>
        </w:rPr>
        <w:t>eDocu</w:t>
      </w:r>
      <w:r w:rsidR="00AF7AD7">
        <w:rPr>
          <w:rFonts w:ascii="Verdana" w:hAnsi="Verdana"/>
          <w:b/>
          <w:sz w:val="28"/>
          <w:szCs w:val="28"/>
        </w:rPr>
        <w:t>.</w:t>
      </w:r>
    </w:p>
    <w:p w:rsidR="006D2266" w:rsidRPr="003E32E1" w:rsidRDefault="006D2266" w:rsidP="00C33612">
      <w:pPr>
        <w:jc w:val="both"/>
        <w:rPr>
          <w:rFonts w:ascii="Verdana" w:hAnsi="Verdana"/>
          <w:sz w:val="20"/>
          <w:szCs w:val="20"/>
        </w:rPr>
      </w:pPr>
    </w:p>
    <w:p w:rsidR="00D91781" w:rsidRPr="00B768DF" w:rsidRDefault="00B768DF" w:rsidP="00C33612">
      <w:pPr>
        <w:jc w:val="both"/>
        <w:rPr>
          <w:rFonts w:ascii="Verdana" w:hAnsi="Verdana"/>
          <w:b/>
          <w:sz w:val="20"/>
          <w:szCs w:val="20"/>
        </w:rPr>
      </w:pPr>
      <w:r w:rsidRPr="00B768DF">
        <w:rPr>
          <w:rFonts w:ascii="Verdana" w:hAnsi="Verdana"/>
          <w:b/>
          <w:sz w:val="20"/>
          <w:szCs w:val="20"/>
        </w:rPr>
        <w:t xml:space="preserve">V poslednom období sa na Slovensku startupom venuje pomerne veľká pozornosť. Za </w:t>
      </w:r>
      <w:r>
        <w:rPr>
          <w:rFonts w:ascii="Verdana" w:hAnsi="Verdana"/>
          <w:b/>
          <w:sz w:val="20"/>
          <w:szCs w:val="20"/>
        </w:rPr>
        <w:t>uplynulých</w:t>
      </w:r>
      <w:r w:rsidRPr="00B768DF">
        <w:rPr>
          <w:rFonts w:ascii="Verdana" w:hAnsi="Verdana"/>
          <w:b/>
          <w:sz w:val="20"/>
          <w:szCs w:val="20"/>
        </w:rPr>
        <w:t xml:space="preserve"> päť roko</w:t>
      </w:r>
      <w:r w:rsidR="00947386">
        <w:rPr>
          <w:rFonts w:ascii="Verdana" w:hAnsi="Verdana"/>
          <w:b/>
          <w:sz w:val="20"/>
          <w:szCs w:val="20"/>
        </w:rPr>
        <w:t>v sa slovenské startupy naučili</w:t>
      </w:r>
      <w:r w:rsidRPr="00B768DF">
        <w:rPr>
          <w:rFonts w:ascii="Verdana" w:hAnsi="Verdana"/>
          <w:b/>
          <w:sz w:val="20"/>
          <w:szCs w:val="20"/>
        </w:rPr>
        <w:t xml:space="preserve"> ako vyvíjať inovatívne produkty, ako hľadať zákazníkov</w:t>
      </w:r>
      <w:r w:rsidR="00FB1834">
        <w:rPr>
          <w:rFonts w:ascii="Verdana" w:hAnsi="Verdana"/>
          <w:b/>
          <w:sz w:val="20"/>
          <w:szCs w:val="20"/>
        </w:rPr>
        <w:t xml:space="preserve"> i</w:t>
      </w:r>
      <w:r w:rsidRPr="00B768DF">
        <w:rPr>
          <w:rFonts w:ascii="Verdana" w:hAnsi="Verdana"/>
          <w:b/>
          <w:sz w:val="20"/>
          <w:szCs w:val="20"/>
        </w:rPr>
        <w:t xml:space="preserve"> ako presvedčiť investorov o ich potenciálnom úspechu. Jedným z takýchto star</w:t>
      </w:r>
      <w:r w:rsidR="00974C79">
        <w:rPr>
          <w:rFonts w:ascii="Verdana" w:hAnsi="Verdana"/>
          <w:b/>
          <w:sz w:val="20"/>
          <w:szCs w:val="20"/>
        </w:rPr>
        <w:t>t</w:t>
      </w:r>
      <w:r w:rsidRPr="00B768DF">
        <w:rPr>
          <w:rFonts w:ascii="Verdana" w:hAnsi="Verdana"/>
          <w:b/>
          <w:sz w:val="20"/>
          <w:szCs w:val="20"/>
        </w:rPr>
        <w:t xml:space="preserve">upov je aj spoločnosť </w:t>
      </w:r>
      <w:r w:rsidR="006371A4">
        <w:rPr>
          <w:rFonts w:ascii="Verdana" w:hAnsi="Verdana"/>
          <w:b/>
          <w:sz w:val="20"/>
          <w:szCs w:val="20"/>
        </w:rPr>
        <w:t>eDocu</w:t>
      </w:r>
      <w:r w:rsidR="00947386">
        <w:rPr>
          <w:rFonts w:ascii="Verdana" w:hAnsi="Verdana"/>
          <w:b/>
          <w:sz w:val="20"/>
          <w:szCs w:val="20"/>
        </w:rPr>
        <w:t>.</w:t>
      </w:r>
      <w:r w:rsidRPr="00B768DF">
        <w:rPr>
          <w:rFonts w:ascii="Verdana" w:hAnsi="Verdana"/>
          <w:b/>
          <w:sz w:val="20"/>
          <w:szCs w:val="20"/>
        </w:rPr>
        <w:t xml:space="preserve"> Asseco Central Europe sa rozhodlo investovať do</w:t>
      </w:r>
      <w:r w:rsidR="00D334E7">
        <w:rPr>
          <w:rFonts w:ascii="Verdana" w:hAnsi="Verdana"/>
          <w:b/>
          <w:sz w:val="20"/>
          <w:szCs w:val="20"/>
        </w:rPr>
        <w:t xml:space="preserve"> jeho</w:t>
      </w:r>
      <w:r w:rsidR="00AF7AD7">
        <w:rPr>
          <w:rFonts w:ascii="Verdana" w:hAnsi="Verdana"/>
          <w:b/>
          <w:sz w:val="20"/>
          <w:szCs w:val="20"/>
        </w:rPr>
        <w:t xml:space="preserve"> </w:t>
      </w:r>
      <w:r w:rsidRPr="00B768DF">
        <w:rPr>
          <w:rFonts w:ascii="Verdana" w:hAnsi="Verdana"/>
          <w:b/>
          <w:sz w:val="20"/>
          <w:szCs w:val="20"/>
        </w:rPr>
        <w:t>rozvoja</w:t>
      </w:r>
      <w:r w:rsidR="00AF7AD7">
        <w:rPr>
          <w:rFonts w:ascii="Verdana" w:hAnsi="Verdana"/>
          <w:b/>
          <w:sz w:val="20"/>
          <w:szCs w:val="20"/>
        </w:rPr>
        <w:t xml:space="preserve"> a</w:t>
      </w:r>
      <w:r w:rsidR="00D97E50">
        <w:rPr>
          <w:rFonts w:ascii="Verdana" w:hAnsi="Verdana"/>
          <w:b/>
          <w:sz w:val="20"/>
          <w:szCs w:val="20"/>
        </w:rPr>
        <w:t xml:space="preserve"> </w:t>
      </w:r>
      <w:r w:rsidR="00AF7AD7">
        <w:rPr>
          <w:rFonts w:ascii="Verdana" w:hAnsi="Verdana"/>
          <w:b/>
          <w:sz w:val="20"/>
          <w:szCs w:val="20"/>
        </w:rPr>
        <w:t xml:space="preserve">získalo </w:t>
      </w:r>
      <w:r w:rsidR="0005679C">
        <w:rPr>
          <w:rFonts w:ascii="Verdana" w:hAnsi="Verdana"/>
          <w:b/>
          <w:sz w:val="20"/>
          <w:szCs w:val="20"/>
        </w:rPr>
        <w:t xml:space="preserve">v ňom </w:t>
      </w:r>
      <w:r w:rsidR="00D97E50">
        <w:rPr>
          <w:rFonts w:ascii="Verdana" w:hAnsi="Verdana"/>
          <w:b/>
          <w:sz w:val="20"/>
          <w:szCs w:val="20"/>
        </w:rPr>
        <w:t>2</w:t>
      </w:r>
      <w:r w:rsidR="00BC6F47">
        <w:rPr>
          <w:rFonts w:ascii="Verdana" w:hAnsi="Verdana"/>
          <w:b/>
          <w:sz w:val="20"/>
          <w:szCs w:val="20"/>
        </w:rPr>
        <w:t>3</w:t>
      </w:r>
      <w:r w:rsidR="00D97E50">
        <w:rPr>
          <w:rFonts w:ascii="Verdana" w:hAnsi="Verdana"/>
          <w:b/>
          <w:sz w:val="20"/>
          <w:szCs w:val="20"/>
        </w:rPr>
        <w:t>%</w:t>
      </w:r>
      <w:r w:rsidR="009A47CE">
        <w:rPr>
          <w:rFonts w:ascii="Verdana" w:hAnsi="Verdana"/>
          <w:b/>
          <w:sz w:val="20"/>
          <w:szCs w:val="20"/>
        </w:rPr>
        <w:t>-ný</w:t>
      </w:r>
      <w:r w:rsidR="00D97E50">
        <w:rPr>
          <w:rFonts w:ascii="Verdana" w:hAnsi="Verdana"/>
          <w:b/>
          <w:sz w:val="20"/>
          <w:szCs w:val="20"/>
        </w:rPr>
        <w:t xml:space="preserve"> podiel</w:t>
      </w:r>
      <w:r w:rsidR="00BC6F47">
        <w:rPr>
          <w:rFonts w:ascii="Verdana" w:hAnsi="Verdana"/>
          <w:b/>
          <w:sz w:val="20"/>
          <w:szCs w:val="20"/>
        </w:rPr>
        <w:t xml:space="preserve">. </w:t>
      </w:r>
    </w:p>
    <w:p w:rsidR="004634E2" w:rsidRPr="003E32E1" w:rsidRDefault="004634E2" w:rsidP="00C33612">
      <w:pPr>
        <w:jc w:val="both"/>
        <w:rPr>
          <w:rFonts w:ascii="Verdana" w:hAnsi="Verdana"/>
          <w:sz w:val="20"/>
          <w:szCs w:val="20"/>
        </w:rPr>
      </w:pPr>
    </w:p>
    <w:p w:rsidR="00F67341" w:rsidRPr="00B768DF" w:rsidRDefault="00F67341" w:rsidP="00F67341">
      <w:pPr>
        <w:jc w:val="both"/>
        <w:rPr>
          <w:rFonts w:ascii="Verdana" w:hAnsi="Verdana"/>
          <w:sz w:val="20"/>
          <w:szCs w:val="20"/>
          <w:lang w:val="en-US"/>
        </w:rPr>
      </w:pPr>
      <w:r w:rsidRPr="00B768DF">
        <w:rPr>
          <w:rFonts w:ascii="Verdana" w:hAnsi="Verdana"/>
          <w:i/>
          <w:sz w:val="20"/>
          <w:szCs w:val="20"/>
        </w:rPr>
        <w:t>„</w:t>
      </w:r>
      <w:r>
        <w:rPr>
          <w:rFonts w:ascii="Verdana" w:hAnsi="Verdana"/>
          <w:i/>
          <w:sz w:val="20"/>
          <w:szCs w:val="20"/>
        </w:rPr>
        <w:t xml:space="preserve">Chceli by sme byť súčasťou úspešného príbehu eDocu. Firma a najmä </w:t>
      </w:r>
      <w:r w:rsidR="0005679C">
        <w:rPr>
          <w:rFonts w:ascii="Verdana" w:hAnsi="Verdana"/>
          <w:i/>
          <w:sz w:val="20"/>
          <w:szCs w:val="20"/>
        </w:rPr>
        <w:t xml:space="preserve">jej </w:t>
      </w:r>
      <w:r>
        <w:rPr>
          <w:rFonts w:ascii="Verdana" w:hAnsi="Verdana"/>
          <w:i/>
          <w:sz w:val="20"/>
          <w:szCs w:val="20"/>
        </w:rPr>
        <w:t xml:space="preserve">perspektívny a atraktívny produkt eDocu potrebujú ďalší rozvoj. </w:t>
      </w:r>
      <w:r w:rsidR="002C4F7C">
        <w:rPr>
          <w:rFonts w:ascii="Verdana" w:hAnsi="Verdana"/>
          <w:i/>
          <w:sz w:val="20"/>
          <w:szCs w:val="20"/>
        </w:rPr>
        <w:t xml:space="preserve">Pre eDocu by malo byť </w:t>
      </w:r>
      <w:r>
        <w:rPr>
          <w:rFonts w:ascii="Verdana" w:hAnsi="Verdana"/>
          <w:i/>
          <w:sz w:val="20"/>
          <w:szCs w:val="20"/>
        </w:rPr>
        <w:t>Asseco so svojimi skúsenosťami a zastúpením v mnohých štátoch sveta dostatočným stimulom pre dosiahnutie spoločných zámerov</w:t>
      </w:r>
      <w:r w:rsidRPr="00B768DF">
        <w:rPr>
          <w:rFonts w:ascii="Verdana" w:hAnsi="Verdana"/>
          <w:i/>
          <w:sz w:val="20"/>
          <w:szCs w:val="20"/>
        </w:rPr>
        <w:t>,“</w:t>
      </w:r>
      <w:r w:rsidRPr="00B768DF">
        <w:rPr>
          <w:rFonts w:ascii="Verdana" w:hAnsi="Verdana"/>
          <w:sz w:val="20"/>
          <w:szCs w:val="20"/>
        </w:rPr>
        <w:t xml:space="preserve"> hovorí </w:t>
      </w:r>
      <w:r w:rsidRPr="00B768DF">
        <w:rPr>
          <w:rFonts w:ascii="Verdana" w:hAnsi="Verdana"/>
          <w:b/>
          <w:sz w:val="20"/>
          <w:szCs w:val="20"/>
        </w:rPr>
        <w:t>Jozef Klein</w:t>
      </w:r>
      <w:r w:rsidRPr="00B768DF">
        <w:rPr>
          <w:rFonts w:ascii="Verdana" w:hAnsi="Verdana"/>
          <w:sz w:val="20"/>
          <w:szCs w:val="20"/>
        </w:rPr>
        <w:t xml:space="preserve">, CEO a predseda predstavenstva Asseco Central Europe. </w:t>
      </w:r>
    </w:p>
    <w:p w:rsidR="00F67341" w:rsidRDefault="00F67341" w:rsidP="00B768DF">
      <w:pPr>
        <w:pStyle w:val="Body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</w:pPr>
    </w:p>
    <w:p w:rsidR="000B40F6" w:rsidRDefault="00B768DF" w:rsidP="00B768DF">
      <w:pPr>
        <w:pStyle w:val="Body"/>
        <w:jc w:val="both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</w:pPr>
      <w:r w:rsidRPr="003E2FD5">
        <w:rPr>
          <w:rFonts w:ascii="Verdana" w:eastAsia="Times New Roman" w:hAnsi="Verdana" w:cs="Times New Roman"/>
          <w:b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eDocu</w:t>
      </w:r>
      <w:r w:rsidRPr="00B768DF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 je informačný systém vecí</w:t>
      </w:r>
      <w:r w:rsidR="00CD6EEE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, do ktorého má</w:t>
      </w:r>
      <w:r w:rsidR="0026586A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 používateľ</w:t>
      </w:r>
      <w:r w:rsidR="00CD6EEE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 priamy prístup vždy a všade</w:t>
      </w:r>
      <w:r w:rsidRPr="00B768DF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.</w:t>
      </w:r>
      <w:r w:rsidR="00CD6EEE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 Ide o prehľadnú a bezpečnú databázu, v ktorej môžete archivovať všetky vykonané práce, termíny, fotografie, návody, úlohy, </w:t>
      </w:r>
      <w:r w:rsidR="003E6649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objednávky, </w:t>
      </w:r>
      <w:r w:rsidR="00512F81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faktúry,</w:t>
      </w:r>
      <w:r w:rsidR="003E6649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 </w:t>
      </w:r>
      <w:r w:rsidR="00512F81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s</w:t>
      </w:r>
      <w:r w:rsidR="00CD6EEE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krátka všetko, čo k danej veci potrebujete vedieť. Systém nepopisuje veci </w:t>
      </w:r>
      <w:r w:rsidR="00512F81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iba </w:t>
      </w:r>
      <w:r w:rsidR="00CD6EEE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jednotlivo</w:t>
      </w:r>
      <w:r w:rsidR="003E6649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, ale zohľadňuje i vzájomné súvislosti, väzby a prepojenia, ktoré m</w:t>
      </w:r>
      <w:r w:rsidR="0026586A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o</w:t>
      </w:r>
      <w:r w:rsidR="003E6649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ž</w:t>
      </w:r>
      <w:r w:rsidR="0026586A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no</w:t>
      </w:r>
      <w:r w:rsidR="003E6649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 zobrazovať pomocou grafov</w:t>
      </w:r>
      <w:r w:rsidRPr="00B768DF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. </w:t>
      </w:r>
    </w:p>
    <w:p w:rsidR="003E2FD5" w:rsidRDefault="00B768DF" w:rsidP="00B768DF">
      <w:pPr>
        <w:pStyle w:val="Body"/>
        <w:jc w:val="both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</w:pPr>
      <w:r w:rsidRPr="00B768DF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eDocu umožňuje veľmi jednoducho prechádzať informáciami a sledovať vývoj udalostí a vzťahov na jednotlivých veciach, či už ide o výrobný stroj alebo právny prípad. </w:t>
      </w:r>
    </w:p>
    <w:p w:rsidR="00B768DF" w:rsidRPr="00B768DF" w:rsidRDefault="00512F81" w:rsidP="00B768DF">
      <w:pPr>
        <w:pStyle w:val="Body"/>
        <w:jc w:val="both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Spoločnosť eDocu</w:t>
      </w:r>
      <w:r w:rsidRPr="00B768DF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 </w:t>
      </w:r>
      <w:r w:rsidR="00B768DF" w:rsidRPr="00B768DF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získal</w:t>
      </w:r>
      <w:r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a</w:t>
      </w:r>
      <w:r w:rsidR="00B768DF" w:rsidRPr="00B768DF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 pre svoj produkt už aj niekoľko pilotných zákazníkov, a to prevažne zo Slovenska. </w:t>
      </w:r>
      <w:r w:rsidR="00B768DF" w:rsidRPr="00B768DF">
        <w:rPr>
          <w:rFonts w:ascii="Verdana" w:eastAsia="Times New Roman" w:hAnsi="Verdana" w:cs="Times New Roman"/>
          <w:i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„Patria medzi nich napríklad BQR, SIMS, Sauter, Madjan, Leader technology a nákupné centrum Central v Bratislave.</w:t>
      </w:r>
      <w:r w:rsidR="00A54E2B">
        <w:rPr>
          <w:rFonts w:ascii="Verdana" w:eastAsia="Times New Roman" w:hAnsi="Verdana" w:cs="Times New Roman"/>
          <w:i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 Dnes im hovoríme pilotní, pretože sú pre nás zdrojom obrovského množstva podnetov, ktoré by sme bez praxe nikdy nedokázali simulovať,</w:t>
      </w:r>
      <w:r w:rsidR="00B768DF" w:rsidRPr="00B768DF">
        <w:rPr>
          <w:rFonts w:ascii="Verdana" w:eastAsia="Times New Roman" w:hAnsi="Verdana" w:cs="Times New Roman"/>
          <w:i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“ </w:t>
      </w:r>
      <w:r w:rsidR="00B768DF" w:rsidRPr="00B768DF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hovorí </w:t>
      </w:r>
      <w:r w:rsidR="00B768DF" w:rsidRPr="00B768DF">
        <w:rPr>
          <w:rFonts w:ascii="Verdana" w:eastAsia="Times New Roman" w:hAnsi="Verdana" w:cs="Times New Roman"/>
          <w:b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Miroslav </w:t>
      </w:r>
      <w:proofErr w:type="spellStart"/>
      <w:r w:rsidR="008E5C9E" w:rsidRPr="00B768DF">
        <w:rPr>
          <w:rFonts w:ascii="Verdana" w:eastAsia="Times New Roman" w:hAnsi="Verdana" w:cs="Times New Roman"/>
          <w:b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H</w:t>
      </w:r>
      <w:r w:rsidR="008E5C9E">
        <w:rPr>
          <w:rFonts w:ascii="Verdana" w:eastAsia="Times New Roman" w:hAnsi="Verdana" w:cs="Times New Roman"/>
          <w:b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á</w:t>
      </w:r>
      <w:r w:rsidR="008E5C9E" w:rsidRPr="00B768DF">
        <w:rPr>
          <w:rFonts w:ascii="Verdana" w:eastAsia="Times New Roman" w:hAnsi="Verdana" w:cs="Times New Roman"/>
          <w:b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jek</w:t>
      </w:r>
      <w:proofErr w:type="spellEnd"/>
      <w:r w:rsidR="00B768DF" w:rsidRPr="00B768DF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, CEO spoločnosti </w:t>
      </w:r>
      <w:proofErr w:type="spellStart"/>
      <w:r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>eDocu</w:t>
      </w:r>
      <w:proofErr w:type="spellEnd"/>
      <w:r w:rsidR="00B768DF" w:rsidRPr="00B768DF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  <w:t xml:space="preserve">.  </w:t>
      </w:r>
    </w:p>
    <w:p w:rsidR="00B768DF" w:rsidRPr="00B768DF" w:rsidRDefault="00B768DF" w:rsidP="00B768DF">
      <w:pPr>
        <w:pStyle w:val="Body"/>
        <w:jc w:val="both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</w:pPr>
    </w:p>
    <w:p w:rsidR="00B768DF" w:rsidRPr="00B768DF" w:rsidRDefault="00B768DF" w:rsidP="008C4335">
      <w:pPr>
        <w:jc w:val="both"/>
        <w:rPr>
          <w:rFonts w:ascii="Verdana" w:hAnsi="Verdana"/>
          <w:sz w:val="20"/>
          <w:szCs w:val="20"/>
        </w:rPr>
      </w:pPr>
      <w:r w:rsidRPr="00B768DF">
        <w:rPr>
          <w:rFonts w:ascii="Verdana" w:hAnsi="Verdana"/>
          <w:sz w:val="20"/>
          <w:szCs w:val="20"/>
        </w:rPr>
        <w:t xml:space="preserve">Okrem investície do spoločnosti </w:t>
      </w:r>
      <w:r w:rsidR="00512F81">
        <w:rPr>
          <w:rFonts w:ascii="Verdana" w:hAnsi="Verdana"/>
          <w:sz w:val="20"/>
          <w:szCs w:val="20"/>
        </w:rPr>
        <w:t>eDocu</w:t>
      </w:r>
      <w:r w:rsidR="00512F81" w:rsidRPr="00B768DF">
        <w:rPr>
          <w:rFonts w:ascii="Verdana" w:hAnsi="Verdana"/>
          <w:sz w:val="20"/>
          <w:szCs w:val="20"/>
        </w:rPr>
        <w:t xml:space="preserve"> </w:t>
      </w:r>
      <w:r w:rsidRPr="00B768DF">
        <w:rPr>
          <w:rFonts w:ascii="Verdana" w:hAnsi="Verdana"/>
          <w:sz w:val="20"/>
          <w:szCs w:val="20"/>
        </w:rPr>
        <w:t xml:space="preserve">a jej riešenia sa </w:t>
      </w:r>
      <w:proofErr w:type="spellStart"/>
      <w:r w:rsidRPr="00B768DF">
        <w:rPr>
          <w:rFonts w:ascii="Verdana" w:hAnsi="Verdana"/>
          <w:sz w:val="20"/>
          <w:szCs w:val="20"/>
        </w:rPr>
        <w:t>Asseco</w:t>
      </w:r>
      <w:proofErr w:type="spellEnd"/>
      <w:r w:rsidRPr="00B768DF">
        <w:rPr>
          <w:rFonts w:ascii="Verdana" w:hAnsi="Verdana"/>
          <w:sz w:val="20"/>
          <w:szCs w:val="20"/>
        </w:rPr>
        <w:t xml:space="preserve"> rozhodlo </w:t>
      </w:r>
      <w:r w:rsidR="008C4335">
        <w:rPr>
          <w:rFonts w:ascii="Verdana" w:hAnsi="Verdana"/>
          <w:sz w:val="20"/>
          <w:szCs w:val="20"/>
        </w:rPr>
        <w:t>spolupracovať</w:t>
      </w:r>
      <w:r w:rsidR="008C4335" w:rsidRPr="00B768DF">
        <w:rPr>
          <w:rFonts w:ascii="Verdana" w:hAnsi="Verdana"/>
          <w:sz w:val="20"/>
          <w:szCs w:val="20"/>
        </w:rPr>
        <w:t xml:space="preserve"> </w:t>
      </w:r>
      <w:r w:rsidRPr="00B768DF">
        <w:rPr>
          <w:rFonts w:ascii="Verdana" w:hAnsi="Verdana"/>
          <w:sz w:val="20"/>
          <w:szCs w:val="20"/>
        </w:rPr>
        <w:t xml:space="preserve">aj </w:t>
      </w:r>
      <w:r w:rsidR="008C4335">
        <w:rPr>
          <w:rFonts w:ascii="Verdana" w:hAnsi="Verdana"/>
          <w:sz w:val="20"/>
          <w:szCs w:val="20"/>
        </w:rPr>
        <w:t xml:space="preserve">s prvým slovenským inkubačno-akceleračným programom pre startupy s názvom </w:t>
      </w:r>
      <w:r w:rsidR="000E2707">
        <w:rPr>
          <w:rFonts w:ascii="Verdana" w:hAnsi="Verdana"/>
          <w:sz w:val="20"/>
          <w:szCs w:val="20"/>
        </w:rPr>
        <w:t xml:space="preserve">The Spot </w:t>
      </w:r>
      <w:r w:rsidR="008C4335">
        <w:rPr>
          <w:rFonts w:ascii="Verdana" w:hAnsi="Verdana"/>
          <w:sz w:val="20"/>
          <w:szCs w:val="20"/>
        </w:rPr>
        <w:t xml:space="preserve">Booster, ktorého súčasťou je aj samotné eDocu. </w:t>
      </w:r>
      <w:proofErr w:type="spellStart"/>
      <w:r w:rsidR="000E2707">
        <w:rPr>
          <w:rFonts w:ascii="Verdana" w:hAnsi="Verdana"/>
          <w:sz w:val="20"/>
          <w:szCs w:val="20"/>
        </w:rPr>
        <w:t>The</w:t>
      </w:r>
      <w:proofErr w:type="spellEnd"/>
      <w:r w:rsidR="000E2707">
        <w:rPr>
          <w:rFonts w:ascii="Verdana" w:hAnsi="Verdana"/>
          <w:sz w:val="20"/>
          <w:szCs w:val="20"/>
        </w:rPr>
        <w:t xml:space="preserve"> Spot </w:t>
      </w:r>
      <w:proofErr w:type="spellStart"/>
      <w:r w:rsidR="008C4335">
        <w:rPr>
          <w:rFonts w:ascii="Verdana" w:hAnsi="Verdana"/>
          <w:sz w:val="20"/>
          <w:szCs w:val="20"/>
        </w:rPr>
        <w:t>Booster</w:t>
      </w:r>
      <w:proofErr w:type="spellEnd"/>
      <w:r w:rsidR="00682E5F">
        <w:rPr>
          <w:rFonts w:ascii="Verdana" w:hAnsi="Verdana"/>
          <w:sz w:val="20"/>
          <w:szCs w:val="20"/>
        </w:rPr>
        <w:t xml:space="preserve"> </w:t>
      </w:r>
      <w:r w:rsidR="008C4335">
        <w:rPr>
          <w:rFonts w:ascii="Verdana" w:hAnsi="Verdana"/>
          <w:sz w:val="20"/>
          <w:szCs w:val="20"/>
        </w:rPr>
        <w:t>aktívne prac</w:t>
      </w:r>
      <w:r w:rsidR="00FB1834">
        <w:rPr>
          <w:rFonts w:ascii="Verdana" w:hAnsi="Verdana"/>
          <w:sz w:val="20"/>
          <w:szCs w:val="20"/>
        </w:rPr>
        <w:t>uje</w:t>
      </w:r>
      <w:r w:rsidR="008C4335">
        <w:rPr>
          <w:rFonts w:ascii="Verdana" w:hAnsi="Verdana"/>
          <w:sz w:val="20"/>
          <w:szCs w:val="20"/>
        </w:rPr>
        <w:t xml:space="preserve"> s menším počtom startupov s cieľom ich rapídneho rastu. V rámci akceleračného programu sa pracuje s tímami na dennej báze a</w:t>
      </w:r>
      <w:r w:rsidR="000E2707">
        <w:rPr>
          <w:rFonts w:ascii="Verdana" w:hAnsi="Verdana"/>
          <w:sz w:val="20"/>
          <w:szCs w:val="20"/>
        </w:rPr>
        <w:t xml:space="preserve"> </w:t>
      </w:r>
      <w:proofErr w:type="spellStart"/>
      <w:r w:rsidR="008C4335">
        <w:rPr>
          <w:rFonts w:ascii="Verdana" w:hAnsi="Verdana"/>
          <w:sz w:val="20"/>
          <w:szCs w:val="20"/>
        </w:rPr>
        <w:t>Booster</w:t>
      </w:r>
      <w:proofErr w:type="spellEnd"/>
      <w:r w:rsidR="008C4335">
        <w:rPr>
          <w:rFonts w:ascii="Verdana" w:hAnsi="Verdana"/>
          <w:sz w:val="20"/>
          <w:szCs w:val="20"/>
        </w:rPr>
        <w:t xml:space="preserve"> experti pomáhajú s validáciou nápadov, prototypizáciou produktu, oslovovaním prvých zákazníkov, fundraisingom a tiež s vytvorením go-to-market stratégie.</w:t>
      </w:r>
      <w:r w:rsidR="00FB1834">
        <w:rPr>
          <w:rFonts w:ascii="Verdana" w:hAnsi="Verdana"/>
          <w:sz w:val="20"/>
          <w:szCs w:val="20"/>
        </w:rPr>
        <w:t xml:space="preserve"> </w:t>
      </w:r>
      <w:r w:rsidR="00FB1834" w:rsidRPr="003C0D30">
        <w:rPr>
          <w:rFonts w:ascii="Verdana" w:hAnsi="Verdana"/>
          <w:i/>
          <w:sz w:val="20"/>
          <w:szCs w:val="20"/>
        </w:rPr>
        <w:t>„</w:t>
      </w:r>
      <w:r w:rsidR="008C4335" w:rsidRPr="003C0D30">
        <w:rPr>
          <w:rFonts w:ascii="Verdana" w:hAnsi="Verdana"/>
          <w:i/>
          <w:sz w:val="20"/>
          <w:szCs w:val="20"/>
        </w:rPr>
        <w:t>Startupy majú mnohokrát veľký problém práve v počiatočnej fáze svojho vzniku. Preto sme zostavili program, ktorý pokrýva celý životný cyklus startupu od vzniku nápadu, jeho validáciu, realizáciu až po finálne škálovanie a vstup na trh. Po absolvovaní celého Booster programu by mal byť startup schopný úspešne odprezentovať svoj biznis investorovi alebo sa zapojiť do jedného zo svetových akcelerátorov</w:t>
      </w:r>
      <w:r w:rsidRPr="00FB1834">
        <w:rPr>
          <w:rFonts w:ascii="Verdana" w:hAnsi="Verdana"/>
          <w:i/>
          <w:sz w:val="20"/>
          <w:szCs w:val="20"/>
        </w:rPr>
        <w:t>,“</w:t>
      </w:r>
      <w:r w:rsidRPr="00B768DF">
        <w:rPr>
          <w:rFonts w:ascii="Verdana" w:hAnsi="Verdana"/>
          <w:sz w:val="20"/>
          <w:szCs w:val="20"/>
        </w:rPr>
        <w:t xml:space="preserve"> informuje </w:t>
      </w:r>
      <w:r w:rsidRPr="00B768DF">
        <w:rPr>
          <w:rFonts w:ascii="Verdana" w:hAnsi="Verdana"/>
          <w:b/>
          <w:sz w:val="20"/>
          <w:szCs w:val="20"/>
        </w:rPr>
        <w:t>Matej Ftáčnik</w:t>
      </w:r>
      <w:r w:rsidRPr="00B768DF">
        <w:rPr>
          <w:rFonts w:ascii="Verdana" w:hAnsi="Verdana"/>
          <w:sz w:val="20"/>
          <w:szCs w:val="20"/>
        </w:rPr>
        <w:t xml:space="preserve">, spoluzakladateľ </w:t>
      </w:r>
      <w:r w:rsidR="000E2707">
        <w:rPr>
          <w:rFonts w:ascii="Verdana" w:hAnsi="Verdana"/>
          <w:sz w:val="20"/>
          <w:szCs w:val="20"/>
        </w:rPr>
        <w:t xml:space="preserve">The Spot </w:t>
      </w:r>
      <w:r w:rsidR="008C4335">
        <w:rPr>
          <w:rFonts w:ascii="Verdana" w:hAnsi="Verdana"/>
          <w:sz w:val="20"/>
          <w:szCs w:val="20"/>
        </w:rPr>
        <w:t>Booster</w:t>
      </w:r>
      <w:r w:rsidRPr="00B768DF">
        <w:rPr>
          <w:rFonts w:ascii="Verdana" w:hAnsi="Verdana"/>
          <w:sz w:val="20"/>
          <w:szCs w:val="20"/>
        </w:rPr>
        <w:t>.</w:t>
      </w:r>
    </w:p>
    <w:p w:rsidR="00BC6F47" w:rsidRDefault="00BC6F47" w:rsidP="00BC6F47">
      <w:pPr>
        <w:pStyle w:val="Body"/>
        <w:jc w:val="both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  <w:shd w:val="clear" w:color="auto" w:fill="FFFFFF"/>
          <w:lang w:eastAsia="en-US"/>
        </w:rPr>
      </w:pPr>
    </w:p>
    <w:p w:rsidR="00B768DF" w:rsidRDefault="00B768DF" w:rsidP="00C336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Viac informácií o eDocu nájdete na stránke </w:t>
      </w:r>
      <w:hyperlink r:id="rId8" w:history="1">
        <w:r w:rsidRPr="00BD24A3">
          <w:rPr>
            <w:rStyle w:val="Hyperlink"/>
            <w:rFonts w:ascii="Verdana" w:hAnsi="Verdana"/>
            <w:sz w:val="20"/>
            <w:szCs w:val="20"/>
          </w:rPr>
          <w:t>http://www.edocu.sk/sk/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:rsidR="00AB5EBE" w:rsidRDefault="00AB5EBE" w:rsidP="00AB5EB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Viac informácií o the SPOT </w:t>
      </w:r>
      <w:r w:rsidR="00FB1834">
        <w:rPr>
          <w:rFonts w:ascii="Verdana" w:hAnsi="Verdana"/>
          <w:sz w:val="20"/>
          <w:szCs w:val="20"/>
        </w:rPr>
        <w:t xml:space="preserve">Boosteri </w:t>
      </w:r>
      <w:r>
        <w:rPr>
          <w:rFonts w:ascii="Verdana" w:hAnsi="Verdana"/>
          <w:sz w:val="20"/>
          <w:szCs w:val="20"/>
        </w:rPr>
        <w:t xml:space="preserve">je k dispozícii na </w:t>
      </w:r>
      <w:hyperlink r:id="rId9" w:history="1">
        <w:r w:rsidR="00676A94" w:rsidRPr="00676A94">
          <w:rPr>
            <w:rStyle w:val="Hyperlink"/>
            <w:rFonts w:ascii="Verdana" w:hAnsi="Verdana"/>
            <w:sz w:val="20"/>
            <w:szCs w:val="20"/>
          </w:rPr>
          <w:t>http://www.</w:t>
        </w:r>
        <w:r w:rsidR="00676A94" w:rsidRPr="000E2707">
          <w:rPr>
            <w:rStyle w:val="Hyperlink"/>
            <w:rFonts w:ascii="Verdana" w:hAnsi="Verdana"/>
            <w:sz w:val="20"/>
            <w:szCs w:val="20"/>
          </w:rPr>
          <w:t>booster.sk/</w:t>
        </w:r>
      </w:hyperlink>
      <w:r>
        <w:rPr>
          <w:rFonts w:ascii="Verdana" w:hAnsi="Verdana"/>
          <w:sz w:val="20"/>
          <w:szCs w:val="20"/>
        </w:rPr>
        <w:t>.</w:t>
      </w:r>
    </w:p>
    <w:p w:rsidR="00AB5EBE" w:rsidRDefault="00AB5EBE" w:rsidP="00C33612">
      <w:pPr>
        <w:jc w:val="both"/>
        <w:rPr>
          <w:rFonts w:ascii="Verdana" w:hAnsi="Verdana"/>
          <w:sz w:val="20"/>
          <w:szCs w:val="20"/>
        </w:rPr>
      </w:pPr>
    </w:p>
    <w:p w:rsidR="003103F9" w:rsidRPr="003E32E1" w:rsidRDefault="003103F9" w:rsidP="00C33612">
      <w:pPr>
        <w:jc w:val="both"/>
        <w:rPr>
          <w:rFonts w:ascii="Verdana" w:hAnsi="Verdana"/>
          <w:sz w:val="20"/>
          <w:szCs w:val="20"/>
        </w:rPr>
      </w:pPr>
    </w:p>
    <w:p w:rsidR="006637FD" w:rsidRDefault="006637FD" w:rsidP="000775CE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6637FD" w:rsidRDefault="006637FD" w:rsidP="000775CE">
      <w:pPr>
        <w:rPr>
          <w:rFonts w:ascii="Verdana" w:hAnsi="Verdana"/>
          <w:b/>
          <w:sz w:val="16"/>
          <w:szCs w:val="16"/>
        </w:rPr>
      </w:pPr>
    </w:p>
    <w:p w:rsidR="000775CE" w:rsidRPr="004E552D" w:rsidRDefault="000775CE" w:rsidP="000775CE">
      <w:pPr>
        <w:rPr>
          <w:rFonts w:ascii="Verdana" w:hAnsi="Verdana"/>
          <w:bCs/>
          <w:sz w:val="16"/>
          <w:szCs w:val="16"/>
        </w:rPr>
      </w:pPr>
      <w:proofErr w:type="spellStart"/>
      <w:r w:rsidRPr="004E552D">
        <w:rPr>
          <w:rFonts w:ascii="Verdana" w:hAnsi="Verdana"/>
          <w:b/>
          <w:sz w:val="16"/>
          <w:szCs w:val="16"/>
        </w:rPr>
        <w:t>Asseco</w:t>
      </w:r>
      <w:proofErr w:type="spellEnd"/>
      <w:r w:rsidRPr="004E552D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4E552D">
        <w:rPr>
          <w:rFonts w:ascii="Verdana" w:hAnsi="Verdana"/>
          <w:b/>
          <w:sz w:val="16"/>
          <w:szCs w:val="16"/>
        </w:rPr>
        <w:t>Central</w:t>
      </w:r>
      <w:proofErr w:type="spellEnd"/>
      <w:r w:rsidRPr="004E552D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4E552D">
        <w:rPr>
          <w:rFonts w:ascii="Verdana" w:hAnsi="Verdana"/>
          <w:b/>
          <w:sz w:val="16"/>
          <w:szCs w:val="16"/>
        </w:rPr>
        <w:t>Europe</w:t>
      </w:r>
      <w:proofErr w:type="spellEnd"/>
    </w:p>
    <w:p w:rsidR="002068E5" w:rsidRPr="004E552D" w:rsidRDefault="000775CE" w:rsidP="000775CE">
      <w:pPr>
        <w:jc w:val="both"/>
        <w:rPr>
          <w:rFonts w:ascii="Verdana" w:hAnsi="Verdana"/>
          <w:color w:val="888888"/>
          <w:sz w:val="16"/>
          <w:szCs w:val="16"/>
        </w:rPr>
      </w:pPr>
      <w:r w:rsidRPr="004E552D">
        <w:rPr>
          <w:rFonts w:ascii="Verdana" w:hAnsi="Verdana"/>
          <w:bCs/>
          <w:sz w:val="16"/>
          <w:szCs w:val="16"/>
        </w:rPr>
        <w:t>Asseco Central Europe je jedným z najsilnejších softvérových domov v strednej a východnej Európe. Pôsobí v Slovenskej a Českej republike</w:t>
      </w:r>
      <w:r w:rsidR="00593428">
        <w:rPr>
          <w:rFonts w:ascii="Verdana" w:hAnsi="Verdana"/>
          <w:bCs/>
          <w:sz w:val="16"/>
          <w:szCs w:val="16"/>
        </w:rPr>
        <w:t>,</w:t>
      </w:r>
      <w:r w:rsidRPr="004E552D">
        <w:rPr>
          <w:rFonts w:ascii="Verdana" w:hAnsi="Verdana"/>
          <w:bCs/>
          <w:sz w:val="16"/>
          <w:szCs w:val="16"/>
        </w:rPr>
        <w:t xml:space="preserve"> Maďarsku</w:t>
      </w:r>
      <w:r w:rsidR="00593428">
        <w:rPr>
          <w:rFonts w:ascii="Verdana" w:hAnsi="Verdana"/>
          <w:bCs/>
          <w:sz w:val="16"/>
          <w:szCs w:val="16"/>
        </w:rPr>
        <w:t>, Nemecku, Rakúsku a Švajčiarsku</w:t>
      </w:r>
      <w:r w:rsidRPr="004E552D">
        <w:rPr>
          <w:rFonts w:ascii="Verdana" w:hAnsi="Verdana"/>
          <w:bCs/>
          <w:sz w:val="16"/>
          <w:szCs w:val="16"/>
        </w:rPr>
        <w:t>. Realizuje náročné projekty pre komerčnú sféru, ako aj štátnu správu a samosprávu. Portfólio spoločnosti tvoria bankové a poisťovacie informačné systémy, informačné systémy pre zdravotníctvo, stavebné sporiteľne, systémy pre platobné karty, dátové sklady</w:t>
      </w:r>
      <w:r w:rsidR="00996C83">
        <w:rPr>
          <w:rFonts w:ascii="Verdana" w:hAnsi="Verdana"/>
          <w:bCs/>
          <w:sz w:val="16"/>
          <w:szCs w:val="16"/>
        </w:rPr>
        <w:t>, telekomunikácie, energetiku a</w:t>
      </w:r>
      <w:r w:rsidR="0026586A">
        <w:rPr>
          <w:rFonts w:ascii="Verdana" w:hAnsi="Verdana"/>
          <w:bCs/>
          <w:sz w:val="16"/>
          <w:szCs w:val="16"/>
        </w:rPr>
        <w:t> </w:t>
      </w:r>
      <w:r w:rsidR="00996C83">
        <w:rPr>
          <w:rFonts w:ascii="Verdana" w:hAnsi="Verdana"/>
          <w:bCs/>
          <w:sz w:val="16"/>
          <w:szCs w:val="16"/>
        </w:rPr>
        <w:t>utility</w:t>
      </w:r>
      <w:r w:rsidR="0026586A">
        <w:rPr>
          <w:rFonts w:ascii="Verdana" w:hAnsi="Verdana"/>
          <w:bCs/>
          <w:sz w:val="16"/>
          <w:szCs w:val="16"/>
        </w:rPr>
        <w:t>,</w:t>
      </w:r>
      <w:r w:rsidRPr="004E552D">
        <w:rPr>
          <w:rFonts w:ascii="Verdana" w:hAnsi="Verdana"/>
          <w:bCs/>
          <w:sz w:val="16"/>
          <w:szCs w:val="16"/>
        </w:rPr>
        <w:t xml:space="preserve"> Business Intelligence riešenia, </w:t>
      </w:r>
      <w:r w:rsidR="00996C83">
        <w:rPr>
          <w:rFonts w:ascii="Verdana" w:hAnsi="Verdana"/>
          <w:bCs/>
          <w:sz w:val="16"/>
          <w:szCs w:val="16"/>
        </w:rPr>
        <w:t>podnikové informačné systémy</w:t>
      </w:r>
      <w:r w:rsidR="00996C83" w:rsidRPr="004E552D">
        <w:rPr>
          <w:rFonts w:ascii="Verdana" w:hAnsi="Verdana"/>
          <w:bCs/>
          <w:sz w:val="16"/>
          <w:szCs w:val="16"/>
        </w:rPr>
        <w:t xml:space="preserve"> </w:t>
      </w:r>
      <w:r w:rsidRPr="004E552D">
        <w:rPr>
          <w:rFonts w:ascii="Verdana" w:hAnsi="Verdana"/>
          <w:bCs/>
          <w:sz w:val="16"/>
          <w:szCs w:val="16"/>
        </w:rPr>
        <w:t xml:space="preserve">a ďalšie riešenia šité na mieru. Celá skupina Asseco CE v súčasnej dobe zamestnáva </w:t>
      </w:r>
      <w:r w:rsidR="00593428">
        <w:rPr>
          <w:rFonts w:ascii="Verdana" w:hAnsi="Verdana"/>
          <w:bCs/>
          <w:sz w:val="16"/>
          <w:szCs w:val="16"/>
        </w:rPr>
        <w:t>viac ako</w:t>
      </w:r>
      <w:r w:rsidR="003D1103" w:rsidRPr="004E552D">
        <w:rPr>
          <w:rFonts w:ascii="Verdana" w:hAnsi="Verdana"/>
          <w:bCs/>
          <w:sz w:val="16"/>
          <w:szCs w:val="16"/>
        </w:rPr>
        <w:t xml:space="preserve"> 1 </w:t>
      </w:r>
      <w:r w:rsidR="005B6C7D">
        <w:rPr>
          <w:rFonts w:ascii="Verdana" w:hAnsi="Verdana"/>
          <w:bCs/>
          <w:sz w:val="16"/>
          <w:szCs w:val="16"/>
        </w:rPr>
        <w:t>4</w:t>
      </w:r>
      <w:r w:rsidR="005B6C7D" w:rsidRPr="004E552D">
        <w:rPr>
          <w:rFonts w:ascii="Verdana" w:hAnsi="Verdana"/>
          <w:bCs/>
          <w:sz w:val="16"/>
          <w:szCs w:val="16"/>
        </w:rPr>
        <w:t xml:space="preserve">00 </w:t>
      </w:r>
      <w:r w:rsidRPr="004E552D">
        <w:rPr>
          <w:rFonts w:ascii="Verdana" w:hAnsi="Verdana"/>
          <w:bCs/>
          <w:sz w:val="16"/>
          <w:szCs w:val="16"/>
        </w:rPr>
        <w:t>ľudí. Asseco Central Europe je súčasťou medzinárodnej skupiny Asseco, ktorá priamo alebo prostredníctvom svojich dcérskych spoločností pôsobí po celej Európe a tiež v Izraeli, Japonsku, USA a Kanade. Viac informácií nájdete na</w:t>
      </w:r>
      <w:r w:rsidRPr="004E552D">
        <w:rPr>
          <w:rFonts w:ascii="Verdana" w:hAnsi="Verdana" w:cs="Verdana"/>
          <w:sz w:val="16"/>
          <w:szCs w:val="16"/>
        </w:rPr>
        <w:t xml:space="preserve"> </w:t>
      </w:r>
      <w:hyperlink r:id="rId10" w:history="1">
        <w:r w:rsidRPr="004E552D">
          <w:rPr>
            <w:rStyle w:val="Hyperlink"/>
            <w:rFonts w:ascii="Verdana" w:hAnsi="Verdana" w:cs="Verdana"/>
            <w:sz w:val="16"/>
            <w:szCs w:val="16"/>
          </w:rPr>
          <w:t>www.asseco.com/ce</w:t>
        </w:r>
      </w:hyperlink>
      <w:r w:rsidRPr="004E552D">
        <w:rPr>
          <w:rFonts w:ascii="Verdana" w:hAnsi="Verdana" w:cs="Verdana"/>
          <w:sz w:val="16"/>
          <w:szCs w:val="16"/>
        </w:rPr>
        <w:t>.</w:t>
      </w:r>
    </w:p>
    <w:sectPr w:rsidR="002068E5" w:rsidRPr="004E552D" w:rsidSect="009313E9">
      <w:headerReference w:type="default" r:id="rId11"/>
      <w:footerReference w:type="default" r:id="rId12"/>
      <w:type w:val="continuous"/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E9" w:rsidRDefault="00EC7CE9">
      <w:r>
        <w:separator/>
      </w:r>
    </w:p>
  </w:endnote>
  <w:endnote w:type="continuationSeparator" w:id="0">
    <w:p w:rsidR="00EC7CE9" w:rsidRDefault="00EC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Cond">
    <w:charset w:val="00"/>
    <w:family w:val="auto"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2B" w:rsidRDefault="00A6342B" w:rsidP="00CF46D0">
    <w:pPr>
      <w:jc w:val="both"/>
      <w:rPr>
        <w:rFonts w:ascii="Verdana" w:hAnsi="Verdana"/>
        <w:b/>
        <w:sz w:val="18"/>
        <w:szCs w:val="18"/>
        <w:lang w:val="cs-CZ"/>
      </w:rPr>
    </w:pPr>
  </w:p>
  <w:p w:rsidR="00DC70A3" w:rsidRPr="000F370F" w:rsidRDefault="00DC70A3" w:rsidP="00CF46D0">
    <w:pPr>
      <w:jc w:val="both"/>
      <w:rPr>
        <w:rFonts w:ascii="Verdana" w:hAnsi="Verdana"/>
        <w:sz w:val="18"/>
        <w:szCs w:val="18"/>
        <w:lang w:val="cs-CZ"/>
      </w:rPr>
    </w:pPr>
    <w:r>
      <w:rPr>
        <w:rFonts w:ascii="Verdana" w:hAnsi="Verdana"/>
        <w:b/>
        <w:sz w:val="18"/>
        <w:szCs w:val="18"/>
        <w:lang w:val="cs-CZ"/>
      </w:rPr>
      <w:t>Kontakt pre médiá</w:t>
    </w:r>
  </w:p>
  <w:p w:rsidR="00DC70A3" w:rsidRPr="000775CE" w:rsidRDefault="005B6C7D" w:rsidP="000775CE">
    <w:pPr>
      <w:jc w:val="both"/>
      <w:rPr>
        <w:rFonts w:ascii="Verdana" w:hAnsi="Verdana"/>
        <w:sz w:val="18"/>
        <w:szCs w:val="18"/>
        <w:lang w:val="cs-CZ"/>
      </w:rPr>
    </w:pPr>
    <w:r>
      <w:rPr>
        <w:rFonts w:ascii="Verdana" w:hAnsi="Verdana"/>
        <w:sz w:val="18"/>
        <w:szCs w:val="18"/>
        <w:lang w:val="cs-CZ"/>
      </w:rPr>
      <w:t>Simona Vaculová</w:t>
    </w:r>
    <w:r w:rsidR="00DC70A3" w:rsidRPr="000F370F">
      <w:rPr>
        <w:rFonts w:ascii="Verdana" w:hAnsi="Verdana"/>
        <w:sz w:val="18"/>
        <w:szCs w:val="18"/>
        <w:lang w:val="cs-CZ"/>
      </w:rPr>
      <w:t xml:space="preserve"> | PR</w:t>
    </w:r>
    <w:r w:rsidR="00DC70A3">
      <w:rPr>
        <w:rFonts w:ascii="Verdana" w:hAnsi="Verdana"/>
        <w:sz w:val="18"/>
        <w:szCs w:val="18"/>
        <w:lang w:val="cs-CZ"/>
      </w:rPr>
      <w:t xml:space="preserve"> </w:t>
    </w:r>
    <w:r w:rsidR="00DC70A3" w:rsidRPr="000F370F">
      <w:rPr>
        <w:rFonts w:ascii="Verdana" w:hAnsi="Verdana"/>
        <w:sz w:val="18"/>
        <w:szCs w:val="18"/>
        <w:lang w:val="cs-CZ"/>
      </w:rPr>
      <w:t>Man</w:t>
    </w:r>
    <w:r w:rsidR="00DC70A3">
      <w:rPr>
        <w:rFonts w:ascii="Verdana" w:hAnsi="Verdana"/>
        <w:sz w:val="18"/>
        <w:szCs w:val="18"/>
        <w:lang w:val="cs-CZ"/>
      </w:rPr>
      <w:t>a</w:t>
    </w:r>
    <w:r w:rsidR="00DC70A3" w:rsidRPr="000F370F">
      <w:rPr>
        <w:rFonts w:ascii="Verdana" w:hAnsi="Verdana"/>
        <w:sz w:val="18"/>
        <w:szCs w:val="18"/>
        <w:lang w:val="cs-CZ"/>
      </w:rPr>
      <w:t>ger</w:t>
    </w:r>
    <w:r w:rsidR="00DC70A3">
      <w:rPr>
        <w:rFonts w:ascii="Verdana" w:hAnsi="Verdana"/>
        <w:sz w:val="18"/>
        <w:szCs w:val="18"/>
        <w:lang w:val="cs-CZ"/>
      </w:rPr>
      <w:t xml:space="preserve"> | </w:t>
    </w:r>
    <w:r w:rsidR="00DC70A3" w:rsidRPr="000F370F">
      <w:rPr>
        <w:rFonts w:ascii="Verdana" w:hAnsi="Verdana"/>
        <w:sz w:val="18"/>
        <w:szCs w:val="18"/>
        <w:lang w:val="cs-CZ"/>
      </w:rPr>
      <w:t>Asseco Central Europe, a.</w:t>
    </w:r>
    <w:r w:rsidR="00DC70A3">
      <w:rPr>
        <w:rFonts w:ascii="Verdana" w:hAnsi="Verdana"/>
        <w:sz w:val="18"/>
        <w:szCs w:val="18"/>
        <w:lang w:val="cs-CZ"/>
      </w:rPr>
      <w:t xml:space="preserve"> </w:t>
    </w:r>
    <w:r w:rsidR="00DC70A3" w:rsidRPr="000F370F">
      <w:rPr>
        <w:rFonts w:ascii="Verdana" w:hAnsi="Verdana"/>
        <w:sz w:val="18"/>
        <w:szCs w:val="18"/>
        <w:lang w:val="cs-CZ"/>
      </w:rPr>
      <w:t>s.</w:t>
    </w:r>
    <w:r w:rsidR="00DC70A3">
      <w:rPr>
        <w:rFonts w:ascii="Verdana" w:hAnsi="Verdana"/>
        <w:sz w:val="18"/>
        <w:szCs w:val="18"/>
        <w:lang w:val="cs-CZ"/>
      </w:rPr>
      <w:t xml:space="preserve"> | Trenčianska 56/A | 821 09 Bratislava | T +421</w:t>
    </w:r>
    <w:r w:rsidR="00DC70A3" w:rsidRPr="000F370F">
      <w:rPr>
        <w:rFonts w:ascii="Verdana" w:hAnsi="Verdana"/>
        <w:sz w:val="18"/>
        <w:szCs w:val="18"/>
        <w:lang w:val="cs-CZ"/>
      </w:rPr>
      <w:t xml:space="preserve"> 2 </w:t>
    </w:r>
    <w:r w:rsidR="00DC70A3">
      <w:rPr>
        <w:rFonts w:ascii="Verdana" w:hAnsi="Verdana"/>
        <w:sz w:val="18"/>
        <w:szCs w:val="18"/>
        <w:lang w:val="cs-CZ"/>
      </w:rPr>
      <w:t xml:space="preserve">20 838 </w:t>
    </w:r>
    <w:r>
      <w:rPr>
        <w:rFonts w:ascii="Verdana" w:hAnsi="Verdana"/>
        <w:sz w:val="18"/>
        <w:szCs w:val="18"/>
        <w:lang w:val="cs-CZ"/>
      </w:rPr>
      <w:t xml:space="preserve">447 </w:t>
    </w:r>
    <w:r w:rsidR="00DC70A3">
      <w:rPr>
        <w:rFonts w:ascii="Verdana" w:hAnsi="Verdana"/>
        <w:sz w:val="18"/>
        <w:szCs w:val="18"/>
        <w:lang w:val="cs-CZ"/>
      </w:rPr>
      <w:t>| M +421 903 </w:t>
    </w:r>
    <w:r>
      <w:rPr>
        <w:rFonts w:ascii="Verdana" w:hAnsi="Verdana"/>
        <w:sz w:val="18"/>
        <w:szCs w:val="18"/>
        <w:lang w:val="cs-CZ"/>
      </w:rPr>
      <w:t xml:space="preserve">221 102 </w:t>
    </w:r>
    <w:r w:rsidR="00DC70A3">
      <w:rPr>
        <w:rFonts w:ascii="Verdana" w:hAnsi="Verdana"/>
        <w:sz w:val="18"/>
        <w:szCs w:val="18"/>
        <w:lang w:val="cs-CZ"/>
      </w:rPr>
      <w:t xml:space="preserve">| </w:t>
    </w:r>
    <w:r w:rsidR="0026586A">
      <w:rPr>
        <w:rFonts w:ascii="Verdana" w:hAnsi="Verdana"/>
        <w:sz w:val="18"/>
        <w:szCs w:val="18"/>
        <w:lang w:val="cs-CZ"/>
      </w:rPr>
      <w:t>simona</w:t>
    </w:r>
    <w:r w:rsidR="00DC70A3">
      <w:rPr>
        <w:rFonts w:ascii="Verdana" w:hAnsi="Verdana"/>
        <w:sz w:val="18"/>
        <w:szCs w:val="18"/>
        <w:lang w:val="cs-CZ"/>
      </w:rPr>
      <w:t>.</w:t>
    </w:r>
    <w:r w:rsidR="0026586A">
      <w:rPr>
        <w:rFonts w:ascii="Verdana" w:hAnsi="Verdana"/>
        <w:sz w:val="18"/>
        <w:szCs w:val="18"/>
        <w:lang w:val="cs-CZ"/>
      </w:rPr>
      <w:t>vaculova</w:t>
    </w:r>
    <w:r w:rsidR="00DC70A3" w:rsidRPr="000F370F">
      <w:rPr>
        <w:rFonts w:ascii="Verdana" w:hAnsi="Verdana"/>
        <w:sz w:val="18"/>
        <w:szCs w:val="18"/>
        <w:lang w:val="cs-CZ"/>
      </w:rPr>
      <w:t xml:space="preserve">@asseco-ce.com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E9" w:rsidRDefault="00EC7CE9">
      <w:r>
        <w:separator/>
      </w:r>
    </w:p>
  </w:footnote>
  <w:footnote w:type="continuationSeparator" w:id="0">
    <w:p w:rsidR="00EC7CE9" w:rsidRDefault="00EC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A3" w:rsidRPr="003F7507" w:rsidRDefault="00DC70A3" w:rsidP="003F7507">
    <w:pPr>
      <w:pStyle w:val="Header"/>
      <w:jc w:val="right"/>
      <w:rPr>
        <w:rFonts w:ascii="Verdana" w:hAnsi="Verdana"/>
        <w:b/>
        <w:color w:val="7F7F7F"/>
        <w:sz w:val="22"/>
        <w:szCs w:val="22"/>
      </w:rPr>
    </w:pPr>
    <w:r>
      <w:rPr>
        <w:noProof/>
      </w:rPr>
      <w:drawing>
        <wp:inline distT="0" distB="0" distL="0" distR="0" wp14:anchorId="1E220F28" wp14:editId="1BAC3D36">
          <wp:extent cx="2076450" cy="361950"/>
          <wp:effectExtent l="19050" t="0" r="0" b="0"/>
          <wp:docPr id="1" name="obrázek 1" descr="asseco central euro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sseco central europ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F7507">
      <w:rPr>
        <w:rFonts w:ascii="Verdana" w:hAnsi="Verdana"/>
        <w:b/>
        <w:color w:val="7F7F7F"/>
        <w:sz w:val="22"/>
        <w:szCs w:val="22"/>
      </w:rPr>
      <w:t>T</w:t>
    </w:r>
    <w:r>
      <w:rPr>
        <w:rFonts w:ascii="Verdana" w:hAnsi="Verdana"/>
        <w:b/>
        <w:color w:val="7F7F7F"/>
        <w:sz w:val="22"/>
        <w:szCs w:val="22"/>
      </w:rPr>
      <w:t>LAČOVÁ S</w:t>
    </w:r>
    <w:r w:rsidRPr="003F7507">
      <w:rPr>
        <w:rFonts w:ascii="Verdana" w:hAnsi="Verdana"/>
        <w:b/>
        <w:color w:val="7F7F7F"/>
        <w:sz w:val="22"/>
        <w:szCs w:val="22"/>
      </w:rPr>
      <w:t>PRÁVA</w:t>
    </w:r>
  </w:p>
  <w:p w:rsidR="00DC70A3" w:rsidRPr="003F7507" w:rsidRDefault="00DC70A3" w:rsidP="00F60FE9">
    <w:pPr>
      <w:pStyle w:val="Head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4B58"/>
    <w:multiLevelType w:val="hybridMultilevel"/>
    <w:tmpl w:val="BDE474BA"/>
    <w:lvl w:ilvl="0" w:tplc="D15415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74702A"/>
    <w:multiLevelType w:val="hybridMultilevel"/>
    <w:tmpl w:val="0728C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53498D"/>
    <w:multiLevelType w:val="hybridMultilevel"/>
    <w:tmpl w:val="7E32AF6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5"/>
    <w:rsid w:val="00004D8C"/>
    <w:rsid w:val="00011143"/>
    <w:rsid w:val="000160A6"/>
    <w:rsid w:val="00016DBC"/>
    <w:rsid w:val="0002109A"/>
    <w:rsid w:val="000261C3"/>
    <w:rsid w:val="00031D05"/>
    <w:rsid w:val="00034038"/>
    <w:rsid w:val="0003419B"/>
    <w:rsid w:val="00044990"/>
    <w:rsid w:val="00053FF1"/>
    <w:rsid w:val="0005679C"/>
    <w:rsid w:val="00060515"/>
    <w:rsid w:val="00062503"/>
    <w:rsid w:val="0006281D"/>
    <w:rsid w:val="00066517"/>
    <w:rsid w:val="00066A8F"/>
    <w:rsid w:val="00073F69"/>
    <w:rsid w:val="000775CE"/>
    <w:rsid w:val="00080767"/>
    <w:rsid w:val="00083DA7"/>
    <w:rsid w:val="000947D8"/>
    <w:rsid w:val="000952FA"/>
    <w:rsid w:val="00097226"/>
    <w:rsid w:val="000B10F5"/>
    <w:rsid w:val="000B1B0F"/>
    <w:rsid w:val="000B2C28"/>
    <w:rsid w:val="000B40F6"/>
    <w:rsid w:val="000C1A64"/>
    <w:rsid w:val="000C3937"/>
    <w:rsid w:val="000C56E7"/>
    <w:rsid w:val="000D5D4A"/>
    <w:rsid w:val="000E2707"/>
    <w:rsid w:val="000E664F"/>
    <w:rsid w:val="000E7F0F"/>
    <w:rsid w:val="000F370F"/>
    <w:rsid w:val="000F6C47"/>
    <w:rsid w:val="00100197"/>
    <w:rsid w:val="00100394"/>
    <w:rsid w:val="00102760"/>
    <w:rsid w:val="00103E62"/>
    <w:rsid w:val="001049C0"/>
    <w:rsid w:val="00105B65"/>
    <w:rsid w:val="00111131"/>
    <w:rsid w:val="0011438A"/>
    <w:rsid w:val="00120D3F"/>
    <w:rsid w:val="00127178"/>
    <w:rsid w:val="00135D1E"/>
    <w:rsid w:val="001407A5"/>
    <w:rsid w:val="00141346"/>
    <w:rsid w:val="00145760"/>
    <w:rsid w:val="00147733"/>
    <w:rsid w:val="00152EE5"/>
    <w:rsid w:val="00154A17"/>
    <w:rsid w:val="00154A92"/>
    <w:rsid w:val="00155F61"/>
    <w:rsid w:val="001576C1"/>
    <w:rsid w:val="00167915"/>
    <w:rsid w:val="0017743C"/>
    <w:rsid w:val="001777F0"/>
    <w:rsid w:val="00177B5F"/>
    <w:rsid w:val="00182E80"/>
    <w:rsid w:val="001838DD"/>
    <w:rsid w:val="00186780"/>
    <w:rsid w:val="00191602"/>
    <w:rsid w:val="00192C71"/>
    <w:rsid w:val="00193DC5"/>
    <w:rsid w:val="00194492"/>
    <w:rsid w:val="001969B3"/>
    <w:rsid w:val="00197D97"/>
    <w:rsid w:val="001A0E1A"/>
    <w:rsid w:val="001A1A35"/>
    <w:rsid w:val="001B2136"/>
    <w:rsid w:val="001B3CDF"/>
    <w:rsid w:val="001C34F2"/>
    <w:rsid w:val="001C56CB"/>
    <w:rsid w:val="001C719A"/>
    <w:rsid w:val="001D0119"/>
    <w:rsid w:val="001D2309"/>
    <w:rsid w:val="001E084A"/>
    <w:rsid w:val="001E19B5"/>
    <w:rsid w:val="001E2012"/>
    <w:rsid w:val="001E3C35"/>
    <w:rsid w:val="001F0403"/>
    <w:rsid w:val="001F0AD7"/>
    <w:rsid w:val="001F3A41"/>
    <w:rsid w:val="001F53B6"/>
    <w:rsid w:val="0020014F"/>
    <w:rsid w:val="002068E5"/>
    <w:rsid w:val="002070DF"/>
    <w:rsid w:val="00210B0A"/>
    <w:rsid w:val="00213119"/>
    <w:rsid w:val="002146AB"/>
    <w:rsid w:val="00216375"/>
    <w:rsid w:val="00222E83"/>
    <w:rsid w:val="00222F35"/>
    <w:rsid w:val="00223978"/>
    <w:rsid w:val="00224827"/>
    <w:rsid w:val="00230EFC"/>
    <w:rsid w:val="00230F11"/>
    <w:rsid w:val="0023211C"/>
    <w:rsid w:val="00242696"/>
    <w:rsid w:val="00243799"/>
    <w:rsid w:val="002508E3"/>
    <w:rsid w:val="00251390"/>
    <w:rsid w:val="00254657"/>
    <w:rsid w:val="00254FC8"/>
    <w:rsid w:val="00257C94"/>
    <w:rsid w:val="00263903"/>
    <w:rsid w:val="0026586A"/>
    <w:rsid w:val="00272FD1"/>
    <w:rsid w:val="00273BF5"/>
    <w:rsid w:val="00275726"/>
    <w:rsid w:val="00281427"/>
    <w:rsid w:val="00282B84"/>
    <w:rsid w:val="002A1285"/>
    <w:rsid w:val="002C248F"/>
    <w:rsid w:val="002C33CF"/>
    <w:rsid w:val="002C397E"/>
    <w:rsid w:val="002C4282"/>
    <w:rsid w:val="002C4F7C"/>
    <w:rsid w:val="002C755C"/>
    <w:rsid w:val="002D3D1A"/>
    <w:rsid w:val="002D4273"/>
    <w:rsid w:val="002D6252"/>
    <w:rsid w:val="002D729C"/>
    <w:rsid w:val="002E2862"/>
    <w:rsid w:val="002E6C4E"/>
    <w:rsid w:val="002F0364"/>
    <w:rsid w:val="002F3F60"/>
    <w:rsid w:val="002F7383"/>
    <w:rsid w:val="0030155A"/>
    <w:rsid w:val="003029CF"/>
    <w:rsid w:val="003064A7"/>
    <w:rsid w:val="00306D31"/>
    <w:rsid w:val="003103F9"/>
    <w:rsid w:val="00313AD8"/>
    <w:rsid w:val="003141C8"/>
    <w:rsid w:val="003153BE"/>
    <w:rsid w:val="0032186D"/>
    <w:rsid w:val="00326311"/>
    <w:rsid w:val="00330303"/>
    <w:rsid w:val="00334DCB"/>
    <w:rsid w:val="00336ECF"/>
    <w:rsid w:val="003402E6"/>
    <w:rsid w:val="00341A92"/>
    <w:rsid w:val="00344DF8"/>
    <w:rsid w:val="0035309C"/>
    <w:rsid w:val="00360E22"/>
    <w:rsid w:val="0036150D"/>
    <w:rsid w:val="0036166E"/>
    <w:rsid w:val="00363972"/>
    <w:rsid w:val="00364704"/>
    <w:rsid w:val="0036470F"/>
    <w:rsid w:val="00375D51"/>
    <w:rsid w:val="003808B7"/>
    <w:rsid w:val="003860CE"/>
    <w:rsid w:val="003961AD"/>
    <w:rsid w:val="003A0ED3"/>
    <w:rsid w:val="003A4344"/>
    <w:rsid w:val="003A4617"/>
    <w:rsid w:val="003A5E30"/>
    <w:rsid w:val="003A70B6"/>
    <w:rsid w:val="003B43F9"/>
    <w:rsid w:val="003B6693"/>
    <w:rsid w:val="003B6ED2"/>
    <w:rsid w:val="003B7839"/>
    <w:rsid w:val="003B795D"/>
    <w:rsid w:val="003C0D30"/>
    <w:rsid w:val="003D1103"/>
    <w:rsid w:val="003D673A"/>
    <w:rsid w:val="003E2EDE"/>
    <w:rsid w:val="003E2FD5"/>
    <w:rsid w:val="003E32E1"/>
    <w:rsid w:val="003E6649"/>
    <w:rsid w:val="003F262A"/>
    <w:rsid w:val="003F2864"/>
    <w:rsid w:val="003F2F4B"/>
    <w:rsid w:val="003F3D65"/>
    <w:rsid w:val="003F4AB3"/>
    <w:rsid w:val="003F573D"/>
    <w:rsid w:val="003F6805"/>
    <w:rsid w:val="003F7507"/>
    <w:rsid w:val="00405AFC"/>
    <w:rsid w:val="004142F5"/>
    <w:rsid w:val="0041714C"/>
    <w:rsid w:val="00417E5E"/>
    <w:rsid w:val="00422F33"/>
    <w:rsid w:val="0042534C"/>
    <w:rsid w:val="0043042E"/>
    <w:rsid w:val="0043351F"/>
    <w:rsid w:val="004352CD"/>
    <w:rsid w:val="00442012"/>
    <w:rsid w:val="00445181"/>
    <w:rsid w:val="00450F2E"/>
    <w:rsid w:val="00451183"/>
    <w:rsid w:val="004536F4"/>
    <w:rsid w:val="00456032"/>
    <w:rsid w:val="004571CA"/>
    <w:rsid w:val="00462C5B"/>
    <w:rsid w:val="004634E2"/>
    <w:rsid w:val="00465708"/>
    <w:rsid w:val="004742F8"/>
    <w:rsid w:val="0047555E"/>
    <w:rsid w:val="00481539"/>
    <w:rsid w:val="00491025"/>
    <w:rsid w:val="00493634"/>
    <w:rsid w:val="00495898"/>
    <w:rsid w:val="00496438"/>
    <w:rsid w:val="004A06BF"/>
    <w:rsid w:val="004A3882"/>
    <w:rsid w:val="004A46B5"/>
    <w:rsid w:val="004A4C6E"/>
    <w:rsid w:val="004A5C95"/>
    <w:rsid w:val="004A6474"/>
    <w:rsid w:val="004B18EA"/>
    <w:rsid w:val="004B3189"/>
    <w:rsid w:val="004B54CC"/>
    <w:rsid w:val="004B65FC"/>
    <w:rsid w:val="004C1029"/>
    <w:rsid w:val="004C29FC"/>
    <w:rsid w:val="004C32FC"/>
    <w:rsid w:val="004C42D9"/>
    <w:rsid w:val="004C44A3"/>
    <w:rsid w:val="004C4932"/>
    <w:rsid w:val="004D05D1"/>
    <w:rsid w:val="004D1688"/>
    <w:rsid w:val="004D3A2B"/>
    <w:rsid w:val="004E0360"/>
    <w:rsid w:val="004E4DB4"/>
    <w:rsid w:val="004E552D"/>
    <w:rsid w:val="004E6B4C"/>
    <w:rsid w:val="004F2794"/>
    <w:rsid w:val="004F3A0E"/>
    <w:rsid w:val="004F7F1F"/>
    <w:rsid w:val="00502690"/>
    <w:rsid w:val="005033A7"/>
    <w:rsid w:val="00506D3B"/>
    <w:rsid w:val="00512F81"/>
    <w:rsid w:val="0051338C"/>
    <w:rsid w:val="00515B85"/>
    <w:rsid w:val="005175A0"/>
    <w:rsid w:val="00520E8F"/>
    <w:rsid w:val="00521F21"/>
    <w:rsid w:val="0052502E"/>
    <w:rsid w:val="00537B89"/>
    <w:rsid w:val="005416E5"/>
    <w:rsid w:val="00541F12"/>
    <w:rsid w:val="00544812"/>
    <w:rsid w:val="0054664B"/>
    <w:rsid w:val="00547BE1"/>
    <w:rsid w:val="00561722"/>
    <w:rsid w:val="00563EC4"/>
    <w:rsid w:val="00563EEA"/>
    <w:rsid w:val="00564A3B"/>
    <w:rsid w:val="00564A75"/>
    <w:rsid w:val="00566F00"/>
    <w:rsid w:val="00567AB3"/>
    <w:rsid w:val="005700FC"/>
    <w:rsid w:val="00570573"/>
    <w:rsid w:val="005728BB"/>
    <w:rsid w:val="005761A2"/>
    <w:rsid w:val="0057789C"/>
    <w:rsid w:val="00584768"/>
    <w:rsid w:val="00584780"/>
    <w:rsid w:val="00587E13"/>
    <w:rsid w:val="005906BA"/>
    <w:rsid w:val="00591827"/>
    <w:rsid w:val="00593428"/>
    <w:rsid w:val="005A44F6"/>
    <w:rsid w:val="005A57B0"/>
    <w:rsid w:val="005A7789"/>
    <w:rsid w:val="005B0474"/>
    <w:rsid w:val="005B6C7D"/>
    <w:rsid w:val="005C34FC"/>
    <w:rsid w:val="005D420B"/>
    <w:rsid w:val="005D480C"/>
    <w:rsid w:val="005E2025"/>
    <w:rsid w:val="005E6006"/>
    <w:rsid w:val="005E6458"/>
    <w:rsid w:val="005E7602"/>
    <w:rsid w:val="005F196B"/>
    <w:rsid w:val="00607E0F"/>
    <w:rsid w:val="00615BDC"/>
    <w:rsid w:val="00616C13"/>
    <w:rsid w:val="00622C35"/>
    <w:rsid w:val="00625E7E"/>
    <w:rsid w:val="00627377"/>
    <w:rsid w:val="006328CF"/>
    <w:rsid w:val="00634EB9"/>
    <w:rsid w:val="006371A4"/>
    <w:rsid w:val="00640BD2"/>
    <w:rsid w:val="00643DE0"/>
    <w:rsid w:val="00651539"/>
    <w:rsid w:val="0066170F"/>
    <w:rsid w:val="0066272C"/>
    <w:rsid w:val="006628F6"/>
    <w:rsid w:val="00662C18"/>
    <w:rsid w:val="006637FD"/>
    <w:rsid w:val="006702DB"/>
    <w:rsid w:val="00670AEC"/>
    <w:rsid w:val="0067196B"/>
    <w:rsid w:val="00672114"/>
    <w:rsid w:val="00675E40"/>
    <w:rsid w:val="006761F0"/>
    <w:rsid w:val="006767EC"/>
    <w:rsid w:val="00676A94"/>
    <w:rsid w:val="00682E5F"/>
    <w:rsid w:val="00687CE0"/>
    <w:rsid w:val="0069315B"/>
    <w:rsid w:val="0069604A"/>
    <w:rsid w:val="00697094"/>
    <w:rsid w:val="006A189A"/>
    <w:rsid w:val="006A3FE8"/>
    <w:rsid w:val="006A5F05"/>
    <w:rsid w:val="006B7F3A"/>
    <w:rsid w:val="006C2A99"/>
    <w:rsid w:val="006C4904"/>
    <w:rsid w:val="006C553C"/>
    <w:rsid w:val="006C6171"/>
    <w:rsid w:val="006D0980"/>
    <w:rsid w:val="006D1E3C"/>
    <w:rsid w:val="006D2266"/>
    <w:rsid w:val="006D248D"/>
    <w:rsid w:val="006D4FBA"/>
    <w:rsid w:val="006D7BAD"/>
    <w:rsid w:val="006E4932"/>
    <w:rsid w:val="006E601C"/>
    <w:rsid w:val="006E742D"/>
    <w:rsid w:val="006F06D7"/>
    <w:rsid w:val="006F18ED"/>
    <w:rsid w:val="006F2447"/>
    <w:rsid w:val="006F313E"/>
    <w:rsid w:val="006F74B7"/>
    <w:rsid w:val="007011ED"/>
    <w:rsid w:val="007014FD"/>
    <w:rsid w:val="007029F9"/>
    <w:rsid w:val="007048A8"/>
    <w:rsid w:val="00705D00"/>
    <w:rsid w:val="0071571E"/>
    <w:rsid w:val="0071702D"/>
    <w:rsid w:val="007214B2"/>
    <w:rsid w:val="00727EAA"/>
    <w:rsid w:val="00733E7E"/>
    <w:rsid w:val="007341FA"/>
    <w:rsid w:val="00737CE8"/>
    <w:rsid w:val="00743E1B"/>
    <w:rsid w:val="00745DEB"/>
    <w:rsid w:val="00747350"/>
    <w:rsid w:val="0074767D"/>
    <w:rsid w:val="00750708"/>
    <w:rsid w:val="00753EB6"/>
    <w:rsid w:val="00754095"/>
    <w:rsid w:val="00755426"/>
    <w:rsid w:val="00756642"/>
    <w:rsid w:val="007603D7"/>
    <w:rsid w:val="00766196"/>
    <w:rsid w:val="00766760"/>
    <w:rsid w:val="00771884"/>
    <w:rsid w:val="00773F87"/>
    <w:rsid w:val="00774E34"/>
    <w:rsid w:val="00776746"/>
    <w:rsid w:val="007778D2"/>
    <w:rsid w:val="00781062"/>
    <w:rsid w:val="00782705"/>
    <w:rsid w:val="0078307B"/>
    <w:rsid w:val="007911B9"/>
    <w:rsid w:val="00791B67"/>
    <w:rsid w:val="00793C73"/>
    <w:rsid w:val="00795F9A"/>
    <w:rsid w:val="007A5183"/>
    <w:rsid w:val="007A56A4"/>
    <w:rsid w:val="007A69A2"/>
    <w:rsid w:val="007A6C6D"/>
    <w:rsid w:val="007B1F70"/>
    <w:rsid w:val="007B455C"/>
    <w:rsid w:val="007C0668"/>
    <w:rsid w:val="007C28A9"/>
    <w:rsid w:val="007C4661"/>
    <w:rsid w:val="007C4CB6"/>
    <w:rsid w:val="007D4EC7"/>
    <w:rsid w:val="007D66B8"/>
    <w:rsid w:val="007E086A"/>
    <w:rsid w:val="007E198E"/>
    <w:rsid w:val="007E2184"/>
    <w:rsid w:val="007E3FEE"/>
    <w:rsid w:val="007E4CA1"/>
    <w:rsid w:val="007E5749"/>
    <w:rsid w:val="007E77E2"/>
    <w:rsid w:val="007E7E23"/>
    <w:rsid w:val="007F67B0"/>
    <w:rsid w:val="007F7EC0"/>
    <w:rsid w:val="00802B74"/>
    <w:rsid w:val="00810DB6"/>
    <w:rsid w:val="008116AF"/>
    <w:rsid w:val="00815E1B"/>
    <w:rsid w:val="00822049"/>
    <w:rsid w:val="0082314B"/>
    <w:rsid w:val="0082569E"/>
    <w:rsid w:val="00830568"/>
    <w:rsid w:val="008311F9"/>
    <w:rsid w:val="00833BA3"/>
    <w:rsid w:val="008365A0"/>
    <w:rsid w:val="00836BE7"/>
    <w:rsid w:val="00850BF4"/>
    <w:rsid w:val="0085436A"/>
    <w:rsid w:val="00862A25"/>
    <w:rsid w:val="00866941"/>
    <w:rsid w:val="008679C3"/>
    <w:rsid w:val="008721EF"/>
    <w:rsid w:val="00872602"/>
    <w:rsid w:val="00875783"/>
    <w:rsid w:val="008859E9"/>
    <w:rsid w:val="008861C1"/>
    <w:rsid w:val="00895D50"/>
    <w:rsid w:val="008A5612"/>
    <w:rsid w:val="008B11CB"/>
    <w:rsid w:val="008B3764"/>
    <w:rsid w:val="008B3864"/>
    <w:rsid w:val="008C09C1"/>
    <w:rsid w:val="008C21BE"/>
    <w:rsid w:val="008C4335"/>
    <w:rsid w:val="008C5B8A"/>
    <w:rsid w:val="008C5C4D"/>
    <w:rsid w:val="008C6309"/>
    <w:rsid w:val="008D438A"/>
    <w:rsid w:val="008D54F6"/>
    <w:rsid w:val="008D66E1"/>
    <w:rsid w:val="008E5C9E"/>
    <w:rsid w:val="008F218F"/>
    <w:rsid w:val="00901ABA"/>
    <w:rsid w:val="009025FC"/>
    <w:rsid w:val="0090261B"/>
    <w:rsid w:val="0090581A"/>
    <w:rsid w:val="0090790F"/>
    <w:rsid w:val="00907BFF"/>
    <w:rsid w:val="009101E4"/>
    <w:rsid w:val="009240CB"/>
    <w:rsid w:val="009269BA"/>
    <w:rsid w:val="00927401"/>
    <w:rsid w:val="00930583"/>
    <w:rsid w:val="009313E9"/>
    <w:rsid w:val="00931BEB"/>
    <w:rsid w:val="009322DC"/>
    <w:rsid w:val="00942AB9"/>
    <w:rsid w:val="00947386"/>
    <w:rsid w:val="0095074D"/>
    <w:rsid w:val="00950AE0"/>
    <w:rsid w:val="009562E2"/>
    <w:rsid w:val="00961ED8"/>
    <w:rsid w:val="00967F10"/>
    <w:rsid w:val="00974C79"/>
    <w:rsid w:val="0098452D"/>
    <w:rsid w:val="009876CD"/>
    <w:rsid w:val="00996AB1"/>
    <w:rsid w:val="00996C83"/>
    <w:rsid w:val="009A1410"/>
    <w:rsid w:val="009A2C55"/>
    <w:rsid w:val="009A37B8"/>
    <w:rsid w:val="009A47CE"/>
    <w:rsid w:val="009A4BAA"/>
    <w:rsid w:val="009B06AE"/>
    <w:rsid w:val="009B7DCC"/>
    <w:rsid w:val="009D0954"/>
    <w:rsid w:val="009D15D0"/>
    <w:rsid w:val="009D23FB"/>
    <w:rsid w:val="009D7EE6"/>
    <w:rsid w:val="009E2F0E"/>
    <w:rsid w:val="009E50BF"/>
    <w:rsid w:val="009E6EA6"/>
    <w:rsid w:val="00A0369B"/>
    <w:rsid w:val="00A04250"/>
    <w:rsid w:val="00A047E3"/>
    <w:rsid w:val="00A067B5"/>
    <w:rsid w:val="00A104FD"/>
    <w:rsid w:val="00A21A42"/>
    <w:rsid w:val="00A2269D"/>
    <w:rsid w:val="00A23AAA"/>
    <w:rsid w:val="00A25564"/>
    <w:rsid w:val="00A258BA"/>
    <w:rsid w:val="00A268B5"/>
    <w:rsid w:val="00A34A24"/>
    <w:rsid w:val="00A35461"/>
    <w:rsid w:val="00A41D51"/>
    <w:rsid w:val="00A41FC5"/>
    <w:rsid w:val="00A42CD5"/>
    <w:rsid w:val="00A46370"/>
    <w:rsid w:val="00A5136C"/>
    <w:rsid w:val="00A53BB2"/>
    <w:rsid w:val="00A53D4B"/>
    <w:rsid w:val="00A54E2B"/>
    <w:rsid w:val="00A62F6D"/>
    <w:rsid w:val="00A6342B"/>
    <w:rsid w:val="00A669AC"/>
    <w:rsid w:val="00A7075A"/>
    <w:rsid w:val="00A73098"/>
    <w:rsid w:val="00A76F25"/>
    <w:rsid w:val="00A77A09"/>
    <w:rsid w:val="00A77A58"/>
    <w:rsid w:val="00A87E9E"/>
    <w:rsid w:val="00A943F9"/>
    <w:rsid w:val="00A9691C"/>
    <w:rsid w:val="00AA5A1E"/>
    <w:rsid w:val="00AA5D7A"/>
    <w:rsid w:val="00AA6A90"/>
    <w:rsid w:val="00AB046B"/>
    <w:rsid w:val="00AB2B32"/>
    <w:rsid w:val="00AB393F"/>
    <w:rsid w:val="00AB5EBE"/>
    <w:rsid w:val="00AB6910"/>
    <w:rsid w:val="00AC2394"/>
    <w:rsid w:val="00AC5352"/>
    <w:rsid w:val="00AC6BE1"/>
    <w:rsid w:val="00AC7A4E"/>
    <w:rsid w:val="00AD2C9C"/>
    <w:rsid w:val="00AD56FF"/>
    <w:rsid w:val="00AD6913"/>
    <w:rsid w:val="00AD6D6A"/>
    <w:rsid w:val="00AD779C"/>
    <w:rsid w:val="00AE2056"/>
    <w:rsid w:val="00AF3D6F"/>
    <w:rsid w:val="00AF662A"/>
    <w:rsid w:val="00AF7AD7"/>
    <w:rsid w:val="00B01BF7"/>
    <w:rsid w:val="00B04212"/>
    <w:rsid w:val="00B06A08"/>
    <w:rsid w:val="00B249B9"/>
    <w:rsid w:val="00B273E9"/>
    <w:rsid w:val="00B27EBC"/>
    <w:rsid w:val="00B32ECB"/>
    <w:rsid w:val="00B35F8A"/>
    <w:rsid w:val="00B36975"/>
    <w:rsid w:val="00B37103"/>
    <w:rsid w:val="00B40BFE"/>
    <w:rsid w:val="00B46059"/>
    <w:rsid w:val="00B52B9B"/>
    <w:rsid w:val="00B57B41"/>
    <w:rsid w:val="00B60962"/>
    <w:rsid w:val="00B6157C"/>
    <w:rsid w:val="00B61F2B"/>
    <w:rsid w:val="00B6331A"/>
    <w:rsid w:val="00B679A3"/>
    <w:rsid w:val="00B71A62"/>
    <w:rsid w:val="00B74FE9"/>
    <w:rsid w:val="00B768DF"/>
    <w:rsid w:val="00B80BE4"/>
    <w:rsid w:val="00B82536"/>
    <w:rsid w:val="00B84E2C"/>
    <w:rsid w:val="00B867BD"/>
    <w:rsid w:val="00B925AC"/>
    <w:rsid w:val="00B93799"/>
    <w:rsid w:val="00B950A5"/>
    <w:rsid w:val="00BA3C60"/>
    <w:rsid w:val="00BA466A"/>
    <w:rsid w:val="00BA5CA7"/>
    <w:rsid w:val="00BB5112"/>
    <w:rsid w:val="00BC22A4"/>
    <w:rsid w:val="00BC4271"/>
    <w:rsid w:val="00BC6F47"/>
    <w:rsid w:val="00BD5CB1"/>
    <w:rsid w:val="00BD6018"/>
    <w:rsid w:val="00BE0908"/>
    <w:rsid w:val="00BE3D37"/>
    <w:rsid w:val="00BF2A36"/>
    <w:rsid w:val="00BF538A"/>
    <w:rsid w:val="00BF5600"/>
    <w:rsid w:val="00BF596E"/>
    <w:rsid w:val="00C021C8"/>
    <w:rsid w:val="00C02AB6"/>
    <w:rsid w:val="00C03A7E"/>
    <w:rsid w:val="00C04C8A"/>
    <w:rsid w:val="00C05FFF"/>
    <w:rsid w:val="00C10489"/>
    <w:rsid w:val="00C15160"/>
    <w:rsid w:val="00C16739"/>
    <w:rsid w:val="00C17FB9"/>
    <w:rsid w:val="00C33612"/>
    <w:rsid w:val="00C46D02"/>
    <w:rsid w:val="00C552D2"/>
    <w:rsid w:val="00C60B02"/>
    <w:rsid w:val="00C63C83"/>
    <w:rsid w:val="00C65C09"/>
    <w:rsid w:val="00C70530"/>
    <w:rsid w:val="00C72B8C"/>
    <w:rsid w:val="00C744FD"/>
    <w:rsid w:val="00C76950"/>
    <w:rsid w:val="00C80F53"/>
    <w:rsid w:val="00C80F71"/>
    <w:rsid w:val="00C90F30"/>
    <w:rsid w:val="00C9733C"/>
    <w:rsid w:val="00CA0925"/>
    <w:rsid w:val="00CA2006"/>
    <w:rsid w:val="00CA2347"/>
    <w:rsid w:val="00CA2B37"/>
    <w:rsid w:val="00CA55EF"/>
    <w:rsid w:val="00CA7C76"/>
    <w:rsid w:val="00CB07C6"/>
    <w:rsid w:val="00CB21B5"/>
    <w:rsid w:val="00CB2CB7"/>
    <w:rsid w:val="00CB441B"/>
    <w:rsid w:val="00CC06C1"/>
    <w:rsid w:val="00CC0B19"/>
    <w:rsid w:val="00CC117F"/>
    <w:rsid w:val="00CC1B06"/>
    <w:rsid w:val="00CC40A7"/>
    <w:rsid w:val="00CC6AD4"/>
    <w:rsid w:val="00CD0C98"/>
    <w:rsid w:val="00CD2FB6"/>
    <w:rsid w:val="00CD6D77"/>
    <w:rsid w:val="00CD6EEE"/>
    <w:rsid w:val="00CE0244"/>
    <w:rsid w:val="00CE22B6"/>
    <w:rsid w:val="00CE3774"/>
    <w:rsid w:val="00CF30C9"/>
    <w:rsid w:val="00CF310D"/>
    <w:rsid w:val="00CF46D0"/>
    <w:rsid w:val="00CF7283"/>
    <w:rsid w:val="00D050B5"/>
    <w:rsid w:val="00D107DB"/>
    <w:rsid w:val="00D1667B"/>
    <w:rsid w:val="00D1713E"/>
    <w:rsid w:val="00D20515"/>
    <w:rsid w:val="00D2159E"/>
    <w:rsid w:val="00D22C2E"/>
    <w:rsid w:val="00D23F65"/>
    <w:rsid w:val="00D30B71"/>
    <w:rsid w:val="00D334E7"/>
    <w:rsid w:val="00D342B1"/>
    <w:rsid w:val="00D36544"/>
    <w:rsid w:val="00D4106D"/>
    <w:rsid w:val="00D43E0D"/>
    <w:rsid w:val="00D47BAA"/>
    <w:rsid w:val="00D5503A"/>
    <w:rsid w:val="00D55CC5"/>
    <w:rsid w:val="00D569CB"/>
    <w:rsid w:val="00D60FBF"/>
    <w:rsid w:val="00D62FA9"/>
    <w:rsid w:val="00D67E05"/>
    <w:rsid w:val="00D71380"/>
    <w:rsid w:val="00D82C85"/>
    <w:rsid w:val="00D8451E"/>
    <w:rsid w:val="00D85668"/>
    <w:rsid w:val="00D87BE4"/>
    <w:rsid w:val="00D91781"/>
    <w:rsid w:val="00D966F3"/>
    <w:rsid w:val="00D97E50"/>
    <w:rsid w:val="00DA0149"/>
    <w:rsid w:val="00DB4187"/>
    <w:rsid w:val="00DB4A6F"/>
    <w:rsid w:val="00DC1465"/>
    <w:rsid w:val="00DC5C80"/>
    <w:rsid w:val="00DC70A3"/>
    <w:rsid w:val="00DD1870"/>
    <w:rsid w:val="00DD209F"/>
    <w:rsid w:val="00DD376F"/>
    <w:rsid w:val="00DD6DB5"/>
    <w:rsid w:val="00DE2819"/>
    <w:rsid w:val="00DF2080"/>
    <w:rsid w:val="00DF2279"/>
    <w:rsid w:val="00E039CF"/>
    <w:rsid w:val="00E046F0"/>
    <w:rsid w:val="00E100B4"/>
    <w:rsid w:val="00E15478"/>
    <w:rsid w:val="00E22EA4"/>
    <w:rsid w:val="00E2343E"/>
    <w:rsid w:val="00E27397"/>
    <w:rsid w:val="00E31208"/>
    <w:rsid w:val="00E3123E"/>
    <w:rsid w:val="00E3277F"/>
    <w:rsid w:val="00E32F62"/>
    <w:rsid w:val="00E34F13"/>
    <w:rsid w:val="00E42638"/>
    <w:rsid w:val="00E43AED"/>
    <w:rsid w:val="00E440AE"/>
    <w:rsid w:val="00E45E10"/>
    <w:rsid w:val="00E706E5"/>
    <w:rsid w:val="00E714E2"/>
    <w:rsid w:val="00E76588"/>
    <w:rsid w:val="00E85618"/>
    <w:rsid w:val="00E8705A"/>
    <w:rsid w:val="00E91EF9"/>
    <w:rsid w:val="00E9200A"/>
    <w:rsid w:val="00E9730E"/>
    <w:rsid w:val="00E97F20"/>
    <w:rsid w:val="00EA1388"/>
    <w:rsid w:val="00EA35F6"/>
    <w:rsid w:val="00EA6599"/>
    <w:rsid w:val="00EA71AE"/>
    <w:rsid w:val="00EB076C"/>
    <w:rsid w:val="00EB0EAE"/>
    <w:rsid w:val="00EB2B79"/>
    <w:rsid w:val="00EB651C"/>
    <w:rsid w:val="00EC215B"/>
    <w:rsid w:val="00EC5C93"/>
    <w:rsid w:val="00EC6586"/>
    <w:rsid w:val="00EC6DC9"/>
    <w:rsid w:val="00EC7CE9"/>
    <w:rsid w:val="00ED2C29"/>
    <w:rsid w:val="00ED30AB"/>
    <w:rsid w:val="00ED3DEB"/>
    <w:rsid w:val="00ED4511"/>
    <w:rsid w:val="00ED6222"/>
    <w:rsid w:val="00EE0ABC"/>
    <w:rsid w:val="00EE12E0"/>
    <w:rsid w:val="00EE17E1"/>
    <w:rsid w:val="00EE246F"/>
    <w:rsid w:val="00EE4B9F"/>
    <w:rsid w:val="00EE5CC7"/>
    <w:rsid w:val="00EF3B51"/>
    <w:rsid w:val="00EF4CF4"/>
    <w:rsid w:val="00EF5DBF"/>
    <w:rsid w:val="00EF7E24"/>
    <w:rsid w:val="00F00E0D"/>
    <w:rsid w:val="00F04CF6"/>
    <w:rsid w:val="00F06221"/>
    <w:rsid w:val="00F1042B"/>
    <w:rsid w:val="00F111D5"/>
    <w:rsid w:val="00F114AB"/>
    <w:rsid w:val="00F124ED"/>
    <w:rsid w:val="00F12ABD"/>
    <w:rsid w:val="00F13A86"/>
    <w:rsid w:val="00F14001"/>
    <w:rsid w:val="00F14081"/>
    <w:rsid w:val="00F14B3F"/>
    <w:rsid w:val="00F15DCB"/>
    <w:rsid w:val="00F1759C"/>
    <w:rsid w:val="00F17B27"/>
    <w:rsid w:val="00F17C18"/>
    <w:rsid w:val="00F207C5"/>
    <w:rsid w:val="00F25C32"/>
    <w:rsid w:val="00F31053"/>
    <w:rsid w:val="00F40907"/>
    <w:rsid w:val="00F40E25"/>
    <w:rsid w:val="00F425D5"/>
    <w:rsid w:val="00F45FF3"/>
    <w:rsid w:val="00F473AA"/>
    <w:rsid w:val="00F53E8B"/>
    <w:rsid w:val="00F55E80"/>
    <w:rsid w:val="00F60962"/>
    <w:rsid w:val="00F60B08"/>
    <w:rsid w:val="00F60FE9"/>
    <w:rsid w:val="00F61215"/>
    <w:rsid w:val="00F648A8"/>
    <w:rsid w:val="00F67341"/>
    <w:rsid w:val="00F85328"/>
    <w:rsid w:val="00F86869"/>
    <w:rsid w:val="00F87144"/>
    <w:rsid w:val="00F87314"/>
    <w:rsid w:val="00F900FC"/>
    <w:rsid w:val="00F940CC"/>
    <w:rsid w:val="00F94372"/>
    <w:rsid w:val="00F944EB"/>
    <w:rsid w:val="00F96FE4"/>
    <w:rsid w:val="00FA7E60"/>
    <w:rsid w:val="00FB1834"/>
    <w:rsid w:val="00FB347C"/>
    <w:rsid w:val="00FD0BF0"/>
    <w:rsid w:val="00FD58FB"/>
    <w:rsid w:val="00FF1A0B"/>
    <w:rsid w:val="00FF1FC1"/>
    <w:rsid w:val="00FF43B1"/>
    <w:rsid w:val="00FF700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5F76E7-2D79-4BE0-84BE-4E88B104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2D"/>
    <w:rPr>
      <w:sz w:val="24"/>
      <w:szCs w:val="24"/>
      <w:lang w:val="sk-SK" w:eastAsia="sk-SK"/>
    </w:rPr>
  </w:style>
  <w:style w:type="paragraph" w:styleId="Heading1">
    <w:name w:val="heading 1"/>
    <w:basedOn w:val="Normal"/>
    <w:link w:val="Heading1Char"/>
    <w:uiPriority w:val="99"/>
    <w:qFormat/>
    <w:rsid w:val="003F7507"/>
    <w:pPr>
      <w:spacing w:before="100" w:beforeAutospacing="1" w:after="100" w:afterAutospacing="1"/>
      <w:outlineLvl w:val="0"/>
    </w:pPr>
    <w:rPr>
      <w:b/>
      <w:bCs/>
      <w:color w:val="06A16C"/>
      <w:kern w:val="36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7507"/>
    <w:rPr>
      <w:rFonts w:cs="Times New Roman"/>
      <w:b/>
      <w:bCs/>
      <w:color w:val="06A16C"/>
      <w:kern w:val="36"/>
      <w:sz w:val="17"/>
      <w:szCs w:val="17"/>
    </w:rPr>
  </w:style>
  <w:style w:type="paragraph" w:styleId="NormalWeb">
    <w:name w:val="Normal (Web)"/>
    <w:basedOn w:val="Normal"/>
    <w:uiPriority w:val="99"/>
    <w:rsid w:val="003808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A5A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189"/>
    <w:rPr>
      <w:rFonts w:cs="Times New Roman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rsid w:val="008D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189"/>
    <w:rPr>
      <w:rFonts w:cs="Times New Roman"/>
      <w:sz w:val="24"/>
      <w:szCs w:val="24"/>
      <w:lang w:val="sk-SK" w:eastAsia="sk-SK"/>
    </w:rPr>
  </w:style>
  <w:style w:type="paragraph" w:styleId="EndnoteText">
    <w:name w:val="endnote text"/>
    <w:basedOn w:val="Normal"/>
    <w:link w:val="EndnoteTextChar"/>
    <w:uiPriority w:val="99"/>
    <w:semiHidden/>
    <w:rsid w:val="00743E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B3189"/>
    <w:rPr>
      <w:rFonts w:cs="Times New Roman"/>
      <w:sz w:val="20"/>
      <w:szCs w:val="20"/>
      <w:lang w:val="sk-SK" w:eastAsia="sk-SK"/>
    </w:rPr>
  </w:style>
  <w:style w:type="character" w:styleId="EndnoteReference">
    <w:name w:val="endnote reference"/>
    <w:basedOn w:val="DefaultParagraphFont"/>
    <w:uiPriority w:val="99"/>
    <w:semiHidden/>
    <w:rsid w:val="00743E1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838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6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89"/>
    <w:rPr>
      <w:rFonts w:cs="Times New Roman"/>
      <w:sz w:val="2"/>
      <w:lang w:val="sk-SK" w:eastAsia="sk-SK"/>
    </w:rPr>
  </w:style>
  <w:style w:type="character" w:customStyle="1" w:styleId="ra">
    <w:name w:val="ra"/>
    <w:basedOn w:val="DefaultParagraphFont"/>
    <w:uiPriority w:val="99"/>
    <w:rsid w:val="00F60FE9"/>
    <w:rPr>
      <w:rFonts w:cs="Times New Roman"/>
    </w:rPr>
  </w:style>
  <w:style w:type="character" w:styleId="Strong">
    <w:name w:val="Strong"/>
    <w:basedOn w:val="DefaultParagraphFont"/>
    <w:uiPriority w:val="22"/>
    <w:qFormat/>
    <w:rsid w:val="00F06221"/>
    <w:rPr>
      <w:rFonts w:cs="Times New Roman"/>
      <w:b/>
      <w:bCs/>
    </w:rPr>
  </w:style>
  <w:style w:type="character" w:customStyle="1" w:styleId="longtext1">
    <w:name w:val="long_text1"/>
    <w:basedOn w:val="DefaultParagraphFont"/>
    <w:uiPriority w:val="99"/>
    <w:rsid w:val="00AB6910"/>
    <w:rPr>
      <w:rFonts w:cs="Times New Roman"/>
      <w:sz w:val="20"/>
      <w:szCs w:val="20"/>
    </w:rPr>
  </w:style>
  <w:style w:type="character" w:customStyle="1" w:styleId="mediumtext1">
    <w:name w:val="medium_text1"/>
    <w:basedOn w:val="DefaultParagraphFont"/>
    <w:uiPriority w:val="99"/>
    <w:rsid w:val="00B6157C"/>
    <w:rPr>
      <w:rFonts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A2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47"/>
    <w:rPr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47"/>
    <w:rPr>
      <w:b/>
      <w:bCs/>
      <w:sz w:val="20"/>
      <w:szCs w:val="20"/>
      <w:lang w:val="sk-SK" w:eastAsia="sk-SK"/>
    </w:rPr>
  </w:style>
  <w:style w:type="character" w:styleId="Emphasis">
    <w:name w:val="Emphasis"/>
    <w:basedOn w:val="DefaultParagraphFont"/>
    <w:uiPriority w:val="20"/>
    <w:qFormat/>
    <w:locked/>
    <w:rsid w:val="0043351F"/>
    <w:rPr>
      <w:b/>
      <w:bCs/>
      <w:i w:val="0"/>
      <w:iCs w:val="0"/>
    </w:rPr>
  </w:style>
  <w:style w:type="paragraph" w:customStyle="1" w:styleId="Pa5">
    <w:name w:val="Pa5"/>
    <w:basedOn w:val="Normal"/>
    <w:next w:val="Normal"/>
    <w:uiPriority w:val="99"/>
    <w:rsid w:val="00B27EBC"/>
    <w:pPr>
      <w:autoSpaceDE w:val="0"/>
      <w:autoSpaceDN w:val="0"/>
      <w:adjustRightInd w:val="0"/>
      <w:spacing w:line="201" w:lineRule="atLeast"/>
    </w:pPr>
    <w:rPr>
      <w:rFonts w:ascii="Myriad Pro Cond" w:hAnsi="Myriad Pro Cond"/>
      <w:lang w:val="en-US" w:eastAsia="en-US"/>
    </w:rPr>
  </w:style>
  <w:style w:type="character" w:customStyle="1" w:styleId="hps">
    <w:name w:val="hps"/>
    <w:basedOn w:val="DefaultParagraphFont"/>
    <w:rsid w:val="007C4CB6"/>
  </w:style>
  <w:style w:type="character" w:customStyle="1" w:styleId="atn">
    <w:name w:val="atn"/>
    <w:basedOn w:val="DefaultParagraphFont"/>
    <w:rsid w:val="007C4CB6"/>
  </w:style>
  <w:style w:type="character" w:styleId="FollowedHyperlink">
    <w:name w:val="FollowedHyperlink"/>
    <w:basedOn w:val="DefaultParagraphFont"/>
    <w:uiPriority w:val="99"/>
    <w:semiHidden/>
    <w:unhideWhenUsed/>
    <w:rsid w:val="000775C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10B0A"/>
  </w:style>
  <w:style w:type="paragraph" w:styleId="ListParagraph">
    <w:name w:val="List Paragraph"/>
    <w:basedOn w:val="Normal"/>
    <w:uiPriority w:val="34"/>
    <w:qFormat/>
    <w:rsid w:val="00CF31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31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10D"/>
    <w:rPr>
      <w:sz w:val="20"/>
      <w:szCs w:val="2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F310D"/>
    <w:rPr>
      <w:vertAlign w:val="superscript"/>
    </w:rPr>
  </w:style>
  <w:style w:type="paragraph" w:customStyle="1" w:styleId="Body">
    <w:name w:val="Body"/>
    <w:rsid w:val="00B768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5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DEEEF"/>
                <w:bottom w:val="none" w:sz="0" w:space="0" w:color="auto"/>
                <w:right w:val="single" w:sz="6" w:space="0" w:color="EDEEEF"/>
              </w:divBdr>
              <w:divsChild>
                <w:div w:id="1644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214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cu.sk/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seco.com/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ster.s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4E63-7C97-4173-927F-99CBD2F2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Asseco Slovakia vlastníkom majoritného podielu s kontrolnou funkciou v Asseco Czech Republic</vt:lpstr>
      <vt:lpstr>Asseco Slovakia vlastníkom majoritného podielu s kontrolnou funkciou v Asseco Czech Republic</vt:lpstr>
      <vt:lpstr>Asseco Slovakia vlastníkom majoritného podielu s kontrolnou funkciou v Asseco Czech Republic</vt:lpstr>
    </vt:vector>
  </TitlesOfParts>
  <Company>Asseco Slovakia, a.s.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Asseco Slovakia vlastníkom majoritného podielu s kontrolnou funkciou v Asseco Czech Republic</dc:title>
  <dc:creator>Madunicka Dana</dc:creator>
  <cp:lastModifiedBy>VACULOVÁ Simona</cp:lastModifiedBy>
  <cp:revision>3</cp:revision>
  <cp:lastPrinted>2014-12-16T10:45:00Z</cp:lastPrinted>
  <dcterms:created xsi:type="dcterms:W3CDTF">2014-12-16T14:31:00Z</dcterms:created>
  <dcterms:modified xsi:type="dcterms:W3CDTF">2014-12-16T15:28:00Z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